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8E005" w14:textId="59DBA9BD" w:rsidR="00182847" w:rsidRPr="00F462D6" w:rsidRDefault="00182847">
      <w:pPr>
        <w:jc w:val="center"/>
        <w:rPr>
          <w:b/>
          <w:bCs/>
          <w:lang w:val="et-EE" w:bidi="my-MM"/>
        </w:rPr>
      </w:pPr>
      <w:r w:rsidRPr="00F462D6">
        <w:rPr>
          <w:b/>
          <w:bCs/>
          <w:noProof/>
          <w:sz w:val="20"/>
          <w:lang w:val="et-EE" w:bidi="my-MM"/>
        </w:rPr>
        <mc:AlternateContent>
          <mc:Choice Requires="wps">
            <w:drawing>
              <wp:anchor distT="0" distB="0" distL="114300" distR="114300" simplePos="0" relativeHeight="251657728" behindDoc="0" locked="0" layoutInCell="1" allowOverlap="1" wp14:anchorId="3BE485DD" wp14:editId="5B0B9DA3">
                <wp:simplePos x="0" y="0"/>
                <wp:positionH relativeFrom="margin">
                  <wp:align>center</wp:align>
                </wp:positionH>
                <wp:positionV relativeFrom="paragraph">
                  <wp:posOffset>67945</wp:posOffset>
                </wp:positionV>
                <wp:extent cx="3638550" cy="43815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38550" cy="4381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CC27C1" w14:textId="77777777" w:rsidR="00AB0A93" w:rsidRDefault="00AB0A93" w:rsidP="00AB0A93">
                            <w:pPr>
                              <w:pStyle w:val="NormalWeb"/>
                              <w:jc w:val="center"/>
                            </w:pPr>
                            <w:r>
                              <w:rPr>
                                <w:rFonts w:ascii="Palace Script MT" w:hAnsi="Palace Script MT"/>
                                <w:shadow/>
                                <w:color w:val="336699"/>
                                <w:sz w:val="56"/>
                                <w:szCs w:val="56"/>
                                <w14:shadow w14:blurRad="0" w14:dist="45847" w14:dir="2021404" w14:sx="100000" w14:sy="100000" w14:kx="0" w14:ky="0" w14:algn="ctr">
                                  <w14:srgbClr w14:val="C0C0C0"/>
                                </w14:shadow>
                              </w:rPr>
                              <w:t>MTÜ Raikküla Mõis</w:t>
                            </w:r>
                          </w:p>
                        </w:txbxContent>
                      </wps:txbx>
                      <wps:bodyPr wrap="square" numCol="1" fromWordArt="1">
                        <a:prstTxWarp prst="textPlain">
                          <a:avLst>
                            <a:gd name="adj" fmla="val 50523"/>
                          </a:avLst>
                        </a:prstTxWarp>
                        <a:spAutoFit/>
                      </wps:bodyPr>
                    </wps:wsp>
                  </a:graphicData>
                </a:graphic>
                <wp14:sizeRelH relativeFrom="page">
                  <wp14:pctWidth>0</wp14:pctWidth>
                </wp14:sizeRelH>
                <wp14:sizeRelV relativeFrom="page">
                  <wp14:pctHeight>0</wp14:pctHeight>
                </wp14:sizeRelV>
              </wp:anchor>
            </w:drawing>
          </mc:Choice>
          <mc:Fallback>
            <w:pict>
              <v:shapetype w14:anchorId="3BE485DD" id="_x0000_t202" coordsize="21600,21600" o:spt="202" path="m,l,21600r21600,l21600,xe">
                <v:stroke joinstyle="miter"/>
                <v:path gradientshapeok="t" o:connecttype="rect"/>
              </v:shapetype>
              <v:shape id="WordArt 2" o:spid="_x0000_s1026" type="#_x0000_t202" style="position:absolute;left:0;text-align:left;margin-left:0;margin-top:5.35pt;width:286.5pt;height:34.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" filled="f" stroked="f">
                <v:stroke joinstyle="round"/>
                <o:lock v:ext="edit" shapetype="t"/>
                <v:textbox style="mso-fit-shape-to-text:t">
                  <w:txbxContent>
                    <w:p w14:paraId="3DCC27C1" w14:textId="77777777" w:rsidR="00AB0A93" w:rsidRDefault="00AB0A93" w:rsidP="00AB0A93">
                      <w:pPr>
                        <w:pStyle w:val="NormalWeb"/>
                        <w:jc w:val="center"/>
                      </w:pPr>
                      <w:r>
                        <w:rPr>
                          <w:rFonts w:ascii="Palace Script MT" w:hAnsi="Palace Script MT"/>
                          <w:shadow/>
                          <w:color w:val="336699"/>
                          <w:sz w:val="56"/>
                          <w:szCs w:val="56"/>
                          <w14:shadow w14:blurRad="0" w14:dist="45847" w14:dir="2021404" w14:sx="100000" w14:sy="100000" w14:kx="0" w14:ky="0" w14:algn="ctr">
                            <w14:srgbClr w14:val="C0C0C0"/>
                          </w14:shadow>
                        </w:rPr>
                        <w:t>MTÜ Raikküla Mõis</w:t>
                      </w:r>
                    </w:p>
                  </w:txbxContent>
                </v:textbox>
                <w10:wrap anchorx="margin"/>
              </v:shape>
            </w:pict>
          </mc:Fallback>
        </mc:AlternateContent>
      </w:r>
    </w:p>
    <w:p w14:paraId="0ED54DDC" w14:textId="77777777" w:rsidR="00C42DBD" w:rsidRPr="00F462D6" w:rsidRDefault="00C42DBD">
      <w:pPr>
        <w:jc w:val="center"/>
        <w:rPr>
          <w:b/>
          <w:bCs/>
          <w:lang w:val="et-EE" w:bidi="my-MM"/>
        </w:rPr>
      </w:pPr>
    </w:p>
    <w:p w14:paraId="2818B08A" w14:textId="77777777" w:rsidR="00C42DBD" w:rsidRPr="00F462D6" w:rsidRDefault="00C42DBD">
      <w:pPr>
        <w:jc w:val="center"/>
        <w:rPr>
          <w:b/>
          <w:bCs/>
          <w:lang w:val="et-EE" w:bidi="my-MM"/>
        </w:rPr>
      </w:pPr>
    </w:p>
    <w:p w14:paraId="558181F0" w14:textId="77777777" w:rsidR="00F462D6" w:rsidRDefault="00F462D6" w:rsidP="00F462D6">
      <w:pPr>
        <w:rPr>
          <w:lang w:val="et-EE"/>
        </w:rPr>
      </w:pPr>
    </w:p>
    <w:p w14:paraId="67308420" w14:textId="07DD7295" w:rsidR="00F462D6" w:rsidRPr="00F9260A" w:rsidRDefault="00F462D6" w:rsidP="00F462D6">
      <w:pPr>
        <w:rPr>
          <w:lang w:val="et-EE"/>
        </w:rPr>
      </w:pPr>
      <w:r w:rsidRPr="00F9260A">
        <w:rPr>
          <w:lang w:val="et-EE"/>
        </w:rPr>
        <w:t>Majandus- ja Kommunikatsiooniministeerium</w:t>
      </w:r>
    </w:p>
    <w:p w14:paraId="4B49A228" w14:textId="77777777" w:rsidR="00F462D6" w:rsidRPr="00F462D6" w:rsidRDefault="00F462D6" w:rsidP="00F462D6">
      <w:pPr>
        <w:rPr>
          <w:lang w:val="et-EE"/>
        </w:rPr>
      </w:pPr>
      <w:r w:rsidRPr="00F462D6">
        <w:rPr>
          <w:lang w:val="et-EE"/>
        </w:rPr>
        <w:t>Suur-Ameerika 1, 10122 Tallinn</w:t>
      </w:r>
    </w:p>
    <w:p w14:paraId="62DEACE6" w14:textId="77777777" w:rsidR="00F462D6" w:rsidRPr="00F462D6" w:rsidRDefault="00F462D6" w:rsidP="00F462D6">
      <w:pPr>
        <w:rPr>
          <w:lang w:val="et-EE"/>
        </w:rPr>
      </w:pPr>
      <w:hyperlink r:id="rId7" w:history="1">
        <w:r w:rsidRPr="00F462D6">
          <w:rPr>
            <w:rStyle w:val="Hyperlink"/>
            <w:lang w:val="et-EE"/>
          </w:rPr>
          <w:t>info@mkm.ee</w:t>
        </w:r>
      </w:hyperlink>
      <w:r w:rsidRPr="00F462D6">
        <w:rPr>
          <w:lang w:val="et-EE"/>
        </w:rPr>
        <w:t xml:space="preserve"> </w:t>
      </w:r>
    </w:p>
    <w:p w14:paraId="139BE1A1" w14:textId="77777777" w:rsidR="00F462D6" w:rsidRPr="00F462D6" w:rsidRDefault="00F462D6" w:rsidP="00F462D6">
      <w:pPr>
        <w:rPr>
          <w:color w:val="000000"/>
          <w:lang w:val="et-EE"/>
        </w:rPr>
      </w:pPr>
    </w:p>
    <w:p w14:paraId="5E2B8A72" w14:textId="77777777" w:rsidR="00F462D6" w:rsidRPr="00F462D6" w:rsidRDefault="00F462D6" w:rsidP="00F462D6">
      <w:pPr>
        <w:jc w:val="right"/>
        <w:rPr>
          <w:b/>
          <w:i/>
          <w:iCs/>
          <w:lang w:val="et-EE" w:bidi="my-MM"/>
        </w:rPr>
      </w:pPr>
      <w:r w:rsidRPr="00F462D6">
        <w:rPr>
          <w:bCs/>
          <w:i/>
          <w:iCs/>
          <w:color w:val="000000"/>
          <w:lang w:val="et-EE" w:bidi="my-MM"/>
        </w:rPr>
        <w:t>/kuupäev digiallkirjas/</w:t>
      </w:r>
    </w:p>
    <w:p w14:paraId="476B10A7" w14:textId="77777777" w:rsidR="00F462D6" w:rsidRPr="00F462D6" w:rsidRDefault="00F462D6" w:rsidP="00F462D6">
      <w:pPr>
        <w:rPr>
          <w:shd w:val="clear" w:color="auto" w:fill="658B1D"/>
          <w:lang w:val="et-EE" w:bidi="my-MM"/>
        </w:rPr>
      </w:pPr>
      <w:r w:rsidRPr="00F462D6">
        <w:rPr>
          <w:shd w:val="clear" w:color="auto" w:fill="658B1D"/>
          <w:lang w:val="et-EE" w:bidi="my-MM"/>
        </w:rPr>
        <w:t xml:space="preserve"> </w:t>
      </w:r>
    </w:p>
    <w:p w14:paraId="716ABD51" w14:textId="77777777" w:rsidR="00F462D6" w:rsidRPr="00F462D6" w:rsidRDefault="00F462D6" w:rsidP="00F462D6">
      <w:pPr>
        <w:rPr>
          <w:shd w:val="clear" w:color="auto" w:fill="658B1D"/>
          <w:lang w:val="et-EE" w:bidi="my-MM"/>
        </w:rPr>
      </w:pPr>
    </w:p>
    <w:p w14:paraId="26EDC6C9" w14:textId="77777777" w:rsidR="00F462D6" w:rsidRPr="00F462D6" w:rsidRDefault="00F462D6" w:rsidP="00F462D6">
      <w:pPr>
        <w:jc w:val="center"/>
        <w:rPr>
          <w:b/>
          <w:color w:val="000000"/>
          <w:lang w:val="et-EE" w:bidi="my-MM"/>
        </w:rPr>
      </w:pPr>
      <w:r w:rsidRPr="00F462D6">
        <w:rPr>
          <w:b/>
          <w:color w:val="000000"/>
          <w:lang w:val="et-EE" w:bidi="my-MM"/>
        </w:rPr>
        <w:t>Ettepanek üleriigilise planeeringu „Eesti 2050“ eelnõu kohta</w:t>
      </w:r>
    </w:p>
    <w:p w14:paraId="0AEFD853" w14:textId="77777777" w:rsidR="00F462D6" w:rsidRPr="00F462D6" w:rsidRDefault="00F462D6" w:rsidP="00F462D6">
      <w:pPr>
        <w:jc w:val="center"/>
        <w:rPr>
          <w:bCs/>
          <w:lang w:val="et-EE" w:bidi="my-MM"/>
        </w:rPr>
      </w:pPr>
    </w:p>
    <w:p w14:paraId="2E4AB0AF" w14:textId="77777777" w:rsidR="00F462D6" w:rsidRPr="00F462D6" w:rsidRDefault="00F462D6" w:rsidP="00F462D6">
      <w:pPr>
        <w:jc w:val="center"/>
        <w:rPr>
          <w:bCs/>
          <w:lang w:val="et-EE" w:bidi="my-MM"/>
        </w:rPr>
      </w:pPr>
    </w:p>
    <w:p w14:paraId="0268FCD3" w14:textId="77777777" w:rsidR="00F462D6" w:rsidRPr="00F462D6" w:rsidRDefault="00F462D6" w:rsidP="00F462D6">
      <w:pPr>
        <w:rPr>
          <w:bCs/>
          <w:lang w:val="et-EE"/>
        </w:rPr>
      </w:pPr>
      <w:r w:rsidRPr="00F462D6">
        <w:rPr>
          <w:bCs/>
          <w:lang w:val="et-EE" w:bidi="my-MM"/>
        </w:rPr>
        <w:t xml:space="preserve">Käesolevaga esitame oma ettepaneku üleriigilise planeeringu „Eesti 2050“ eelnõu kohta </w:t>
      </w:r>
      <w:r w:rsidRPr="00F462D6">
        <w:rPr>
          <w:bCs/>
          <w:lang w:val="et-EE"/>
        </w:rPr>
        <w:t>alljärgnevalt.</w:t>
      </w:r>
    </w:p>
    <w:p w14:paraId="10B7D690" w14:textId="77777777" w:rsidR="00F462D6" w:rsidRPr="00F462D6" w:rsidRDefault="00F462D6" w:rsidP="00F462D6">
      <w:pPr>
        <w:rPr>
          <w:b/>
          <w:lang w:val="et-EE"/>
        </w:rPr>
      </w:pPr>
    </w:p>
    <w:p w14:paraId="77AF16B9" w14:textId="77777777" w:rsidR="00F462D6" w:rsidRPr="00F462D6" w:rsidRDefault="00F462D6" w:rsidP="00F462D6">
      <w:pPr>
        <w:pStyle w:val="ListParagraph"/>
        <w:numPr>
          <w:ilvl w:val="0"/>
          <w:numId w:val="5"/>
        </w:numPr>
        <w:rPr>
          <w:bCs/>
        </w:rPr>
      </w:pPr>
      <w:r w:rsidRPr="00F462D6">
        <w:rPr>
          <w:bCs/>
        </w:rPr>
        <w:t>Peatükk 3, Planeerimispõhimõtted all on - „3.03.03.02 — Pärandikeskne areng“ ning</w:t>
      </w:r>
    </w:p>
    <w:p w14:paraId="1307A1D5" w14:textId="77777777" w:rsidR="00F462D6" w:rsidRPr="00F462D6" w:rsidRDefault="00F462D6" w:rsidP="00F462D6">
      <w:pPr>
        <w:pStyle w:val="ListParagraph"/>
        <w:rPr>
          <w:bCs/>
        </w:rPr>
      </w:pPr>
      <w:r w:rsidRPr="00F462D6">
        <w:rPr>
          <w:bCs/>
        </w:rPr>
        <w:t>„Ehitatud pärandi väärtusi teadvustatakse ruumiliste otsuste langetamisel“: punkt „4. hinnates ehitismälestiste mõjuvööndis (5 km raadiuses) suuremahuliste (näiteks taastuvenergia) rajatiste kavandamisel kaasnevat tervikmõju. Kui suuremahulisi rajatisi ei ole võimalik kavandada väljapoole mõjuvööndit, tuleb visuaalsele analüüsile tuginedes koostöös vastutava ametkonnaga leida minimaalset sekkumist eeldav lahendus“.</w:t>
      </w:r>
    </w:p>
    <w:p w14:paraId="26D82E24" w14:textId="77777777" w:rsidR="00F462D6" w:rsidRPr="00F462D6" w:rsidRDefault="00F462D6" w:rsidP="00F462D6">
      <w:pPr>
        <w:rPr>
          <w:b/>
          <w:lang w:val="et-EE"/>
        </w:rPr>
      </w:pPr>
      <w:r w:rsidRPr="00F462D6">
        <w:rPr>
          <w:bCs/>
          <w:lang w:val="et-EE"/>
        </w:rPr>
        <w:t xml:space="preserve">Praegusel kujul tühistab lõigu pealkirja „Ehitatud pärandi väärtusi teadvustatakse ruumiliste otsuste langetamisel“ mõtte </w:t>
      </w:r>
      <w:r w:rsidRPr="003F18BE">
        <w:rPr>
          <w:bCs/>
          <w:lang w:val="et-EE"/>
        </w:rPr>
        <w:t>viimane lause:</w:t>
      </w:r>
      <w:r w:rsidRPr="00F462D6">
        <w:rPr>
          <w:bCs/>
          <w:lang w:val="et-EE"/>
        </w:rPr>
        <w:t xml:space="preserve"> „Kui suuremahulisi rajatisi ei ole võimalik kavandada väljapoole mõjuvööndit, tuleb visuaalsele analüüsile tuginedes koostöös vastutava ametkonnaga leida minimaalset sekkumist eeldav lahendus“.</w:t>
      </w:r>
    </w:p>
    <w:p w14:paraId="4E6ED2AD" w14:textId="77777777" w:rsidR="00F462D6" w:rsidRPr="00F462D6" w:rsidRDefault="00F462D6" w:rsidP="00F462D6">
      <w:pPr>
        <w:rPr>
          <w:bCs/>
          <w:lang w:val="et-EE"/>
        </w:rPr>
      </w:pPr>
    </w:p>
    <w:p w14:paraId="0C950826" w14:textId="77777777" w:rsidR="00F462D6" w:rsidRPr="00F462D6" w:rsidRDefault="00F462D6" w:rsidP="00F462D6">
      <w:pPr>
        <w:rPr>
          <w:bCs/>
          <w:lang w:val="et-EE"/>
        </w:rPr>
      </w:pPr>
      <w:r w:rsidRPr="00F462D6">
        <w:rPr>
          <w:b/>
          <w:lang w:val="et-EE"/>
        </w:rPr>
        <w:t xml:space="preserve">Meie ettepanek sõnastada see punkt järgmiselt: </w:t>
      </w:r>
      <w:r w:rsidRPr="00F462D6">
        <w:rPr>
          <w:bCs/>
          <w:lang w:val="et-EE"/>
        </w:rPr>
        <w:t xml:space="preserve">„Ehitatud pärandi väärtusi teadvustatakse ruumiliste otsuste langetamisel“: punkt „4. hinnates ehitismälestiste mõjuvööndis (5 km raadiuses) suuremahuliste (näiteks taastuvenergia) rajatiste kavandamisel kaasnevat tervikmõju. </w:t>
      </w:r>
      <w:r w:rsidRPr="00F462D6">
        <w:rPr>
          <w:b/>
          <w:lang w:val="et-EE"/>
        </w:rPr>
        <w:t>Mastaapseid rajatisi, milleks loetakse olulise ruumilise mõjuga ehitised (ORME), ei planeerita ehitismälestiste mõjuvööndisse.</w:t>
      </w:r>
      <w:r w:rsidRPr="00F462D6">
        <w:rPr>
          <w:bCs/>
          <w:lang w:val="et-EE"/>
        </w:rPr>
        <w:t>“.</w:t>
      </w:r>
    </w:p>
    <w:p w14:paraId="4C66505A" w14:textId="77777777" w:rsidR="00F462D6" w:rsidRPr="00F462D6" w:rsidRDefault="00F462D6" w:rsidP="00F462D6">
      <w:pPr>
        <w:rPr>
          <w:b/>
          <w:lang w:val="et-EE"/>
        </w:rPr>
      </w:pPr>
    </w:p>
    <w:p w14:paraId="0C256F87" w14:textId="77777777" w:rsidR="00F462D6" w:rsidRPr="00F462D6" w:rsidRDefault="00F462D6" w:rsidP="00F462D6">
      <w:pPr>
        <w:rPr>
          <w:b/>
          <w:lang w:val="et-EE"/>
        </w:rPr>
      </w:pPr>
      <w:r w:rsidRPr="00F462D6">
        <w:rPr>
          <w:bCs/>
          <w:lang w:val="et-EE"/>
        </w:rPr>
        <w:t>Kui jätta planeeringusse sõnastus - „Kui suuremahulisi rajatisi ei ole võimalik kavandada väljapoole mõjuvööndit (...)“, siis kaotab mõtte igasugune planeerimispõhimõte Pärandikeskse arengu nimel, kuna alati on võimalik leida huvitatud osapoole poolt põhjendusi, miks justnimelt ei ole kindlasti võimalik kavandada mastaapseid rajatisi mujale, väljaspoole mõjuvööndit.</w:t>
      </w:r>
    </w:p>
    <w:p w14:paraId="133457ED" w14:textId="77777777" w:rsidR="00F462D6" w:rsidRPr="00F462D6" w:rsidRDefault="00F462D6" w:rsidP="00F462D6">
      <w:pPr>
        <w:rPr>
          <w:b/>
          <w:lang w:val="et-EE"/>
        </w:rPr>
      </w:pPr>
    </w:p>
    <w:p w14:paraId="5A1DD652" w14:textId="77777777" w:rsidR="00F462D6" w:rsidRPr="00F462D6" w:rsidRDefault="00F462D6" w:rsidP="00F462D6">
      <w:pPr>
        <w:rPr>
          <w:b/>
          <w:bCs/>
          <w:lang w:val="et-EE"/>
        </w:rPr>
      </w:pPr>
      <w:r w:rsidRPr="00F462D6">
        <w:rPr>
          <w:lang w:val="et-EE"/>
        </w:rPr>
        <w:t xml:space="preserve">Teemal - tuulikute võimalikud lubatavad kõrgused arvestades tekkivaid vaateid - juhime Teie tähelepanu Euroopa heale praktikale, mis tegeleb tuuletööstuste ja pärandi </w:t>
      </w:r>
      <w:r w:rsidRPr="00F462D6">
        <w:rPr>
          <w:lang w:val="et-EE"/>
        </w:rPr>
        <w:lastRenderedPageBreak/>
        <w:t>kooseksisteerimisele maastikes –</w:t>
      </w:r>
      <w:r w:rsidRPr="00F462D6">
        <w:rPr>
          <w:b/>
          <w:bCs/>
          <w:lang w:val="et-EE"/>
        </w:rPr>
        <w:t xml:space="preserve"> </w:t>
      </w:r>
      <w:r w:rsidRPr="00F462D6">
        <w:rPr>
          <w:lang w:val="et-EE"/>
        </w:rPr>
        <w:t xml:space="preserve">näiteks Scottish Natural </w:t>
      </w:r>
      <w:proofErr w:type="spellStart"/>
      <w:r w:rsidRPr="00F462D6">
        <w:rPr>
          <w:lang w:val="et-EE"/>
        </w:rPr>
        <w:t>Heritage</w:t>
      </w:r>
      <w:proofErr w:type="spellEnd"/>
      <w:r w:rsidRPr="00F462D6">
        <w:rPr>
          <w:lang w:val="et-EE"/>
        </w:rPr>
        <w:t xml:space="preserve"> soovitab kasutada teoreetilise nähtavuse tsooni hindamisel 131-150 m kõrgusega tuulikutel vahemaad kaugusega 40 km ning vahemaad 45 km tuulikutest, mis on kõrgemad kui 150 m. Vt. vastav Scottish Natural </w:t>
      </w:r>
      <w:proofErr w:type="spellStart"/>
      <w:r w:rsidRPr="00F462D6">
        <w:rPr>
          <w:lang w:val="et-EE"/>
        </w:rPr>
        <w:t>Heritage</w:t>
      </w:r>
      <w:proofErr w:type="spellEnd"/>
      <w:r w:rsidRPr="00F462D6">
        <w:rPr>
          <w:lang w:val="et-EE"/>
        </w:rPr>
        <w:t xml:space="preserve"> juhendmaterjal -</w:t>
      </w:r>
    </w:p>
    <w:p w14:paraId="45B3DC9C" w14:textId="77777777" w:rsidR="00F462D6" w:rsidRPr="00F462D6" w:rsidRDefault="00F462D6" w:rsidP="00F462D6">
      <w:pPr>
        <w:rPr>
          <w:lang w:val="et-EE"/>
        </w:rPr>
      </w:pPr>
      <w:hyperlink r:id="rId8" w:history="1">
        <w:r w:rsidRPr="00F462D6">
          <w:rPr>
            <w:rStyle w:val="Hyperlink"/>
            <w:lang w:val="et-EE"/>
          </w:rPr>
          <w:t>https://www.nature.scot/sites/default/files/2019-09/Guidance%20-%20Visual%20representation%20of%20wind%20farms%20-%20Feb%202017.pdf</w:t>
        </w:r>
      </w:hyperlink>
    </w:p>
    <w:p w14:paraId="202317D4" w14:textId="77777777" w:rsidR="00F462D6" w:rsidRPr="00F462D6" w:rsidRDefault="00F462D6" w:rsidP="00F462D6">
      <w:pPr>
        <w:rPr>
          <w:lang w:val="et-EE"/>
        </w:rPr>
      </w:pPr>
      <w:r w:rsidRPr="00F462D6">
        <w:rPr>
          <w:lang w:val="et-EE"/>
        </w:rPr>
        <w:t>Eestis tuleks hakata rakendama sarnaseid põhimõtteid „nähtavuse tsoonide hindamisel“, meil on see reaalselt tõesti vajalik, kuna paljude planeeringutega planeeritavad tuulikud on tipukõrgusega lausa kuni 290 m.</w:t>
      </w:r>
    </w:p>
    <w:p w14:paraId="7D55DA9B" w14:textId="77777777" w:rsidR="00F462D6" w:rsidRPr="00F462D6" w:rsidRDefault="00F462D6" w:rsidP="00F462D6">
      <w:pPr>
        <w:rPr>
          <w:b/>
          <w:lang w:val="et-EE"/>
        </w:rPr>
      </w:pPr>
    </w:p>
    <w:p w14:paraId="61B06E28" w14:textId="77777777" w:rsidR="00F462D6" w:rsidRPr="00F462D6" w:rsidRDefault="00F462D6" w:rsidP="00F462D6">
      <w:pPr>
        <w:rPr>
          <w:lang w:val="et-EE"/>
        </w:rPr>
      </w:pPr>
      <w:r w:rsidRPr="00F462D6">
        <w:rPr>
          <w:lang w:val="et-EE"/>
        </w:rPr>
        <w:t>Euroopa praktikas on kultuuripärandi puhul teada, et iga avaliku sektori investeeritud euro panustab mitmekordselt tagasi kohalikku majandusse, näiteks Prantsusmaal toob avaliku sektori 1 euro kultuuripärandisse, hinnanguliselt tagasi 8 eurot kohalikku majandusse. Dokumendis „</w:t>
      </w:r>
      <w:proofErr w:type="spellStart"/>
      <w:r w:rsidRPr="00F462D6">
        <w:rPr>
          <w:lang w:val="et-EE"/>
        </w:rPr>
        <w:t>European</w:t>
      </w:r>
      <w:proofErr w:type="spellEnd"/>
      <w:r w:rsidRPr="00F462D6">
        <w:rPr>
          <w:lang w:val="et-EE"/>
        </w:rPr>
        <w:t xml:space="preserve"> </w:t>
      </w:r>
      <w:proofErr w:type="spellStart"/>
      <w:r w:rsidRPr="00F462D6">
        <w:rPr>
          <w:lang w:val="et-EE"/>
        </w:rPr>
        <w:t>Heritage</w:t>
      </w:r>
      <w:proofErr w:type="spellEnd"/>
      <w:r w:rsidRPr="00F462D6">
        <w:rPr>
          <w:lang w:val="et-EE"/>
        </w:rPr>
        <w:t xml:space="preserve"> Alliance </w:t>
      </w:r>
      <w:proofErr w:type="spellStart"/>
      <w:r w:rsidRPr="00F462D6">
        <w:rPr>
          <w:lang w:val="et-EE"/>
        </w:rPr>
        <w:t>Manifesto</w:t>
      </w:r>
      <w:proofErr w:type="spellEnd"/>
      <w:r w:rsidRPr="00F462D6">
        <w:rPr>
          <w:lang w:val="et-EE"/>
        </w:rPr>
        <w:t xml:space="preserve">“ </w:t>
      </w:r>
      <w:hyperlink r:id="rId9" w:history="1">
        <w:r w:rsidRPr="00F462D6">
          <w:rPr>
            <w:rStyle w:val="Hyperlink"/>
            <w:lang w:val="et-EE"/>
          </w:rPr>
          <w:t>https://www.europanostra.org/wp-content/uploads/2020/07/2020_EE_-EUROPEAN_HERITAGE_ALLIANCE_MANIFESTO.pdf</w:t>
        </w:r>
      </w:hyperlink>
      <w:r w:rsidRPr="00F462D6">
        <w:rPr>
          <w:lang w:val="et-EE"/>
        </w:rPr>
        <w:t xml:space="preserve"> on kirjas, et kultuuripärandisse investeerimine tähendab investeerimist ka rahva tervisesse, heaolusse ja inimeste elukvaliteedi parandamisse. Kusjuures tuuletööstuste negatiivset mõju turismile on ka uuritud, vt. nt</w:t>
      </w:r>
      <w:r w:rsidRPr="00F462D6">
        <w:rPr>
          <w:b/>
          <w:bCs/>
          <w:lang w:val="et-EE"/>
        </w:rPr>
        <w:t xml:space="preserve"> - </w:t>
      </w:r>
      <w:hyperlink r:id="rId10" w:history="1">
        <w:r w:rsidRPr="00F462D6">
          <w:rPr>
            <w:rStyle w:val="Hyperlink"/>
            <w:lang w:val="et-EE"/>
          </w:rPr>
          <w:t>https://mpra.ub.uni-muenchen.de/65946/1/MPRA_paper_65946.pdf</w:t>
        </w:r>
      </w:hyperlink>
      <w:r w:rsidRPr="00F462D6">
        <w:rPr>
          <w:lang w:val="et-EE"/>
        </w:rPr>
        <w:t xml:space="preserve"> , mis kinnitab seost tuuletööstuste ja väheneva turismi nõudluse vahel piirkonnas.</w:t>
      </w:r>
    </w:p>
    <w:p w14:paraId="487EEC7E" w14:textId="77777777" w:rsidR="00F462D6" w:rsidRPr="00F462D6" w:rsidRDefault="00F462D6" w:rsidP="00F462D6">
      <w:pPr>
        <w:rPr>
          <w:b/>
          <w:lang w:val="et-EE"/>
        </w:rPr>
      </w:pPr>
    </w:p>
    <w:p w14:paraId="48437032" w14:textId="0C111D4A" w:rsidR="00F462D6" w:rsidRPr="00F462D6" w:rsidRDefault="00F462D6" w:rsidP="00F462D6">
      <w:pPr>
        <w:rPr>
          <w:b/>
          <w:bCs/>
          <w:lang w:val="et-EE"/>
        </w:rPr>
      </w:pPr>
      <w:r w:rsidRPr="00F462D6">
        <w:rPr>
          <w:bCs/>
          <w:lang w:val="et-EE" w:bidi="my-MM"/>
        </w:rPr>
        <w:t xml:space="preserve">Nagu näiteks Kehtna üldplaneeringus kirjas, siis: „Selgetes ilmastikuoludes ja avatud vaatekoridoride korral võib tuulepark olla nähtav u kuni 35 km kaugusele“. </w:t>
      </w:r>
      <w:r w:rsidR="00A27823">
        <w:rPr>
          <w:bCs/>
          <w:lang w:val="et-EE" w:bidi="my-MM"/>
        </w:rPr>
        <w:br/>
      </w:r>
      <w:r w:rsidRPr="00F462D6">
        <w:rPr>
          <w:bCs/>
          <w:sz w:val="23"/>
          <w:szCs w:val="23"/>
          <w:lang w:val="et-EE"/>
        </w:rPr>
        <w:t>Kusjuures väga oluline on siinkohal lisada, et tuulegeneraatorite mõõtmed ajas paraku ainult kasvavad.</w:t>
      </w:r>
    </w:p>
    <w:p w14:paraId="5E340082" w14:textId="77777777" w:rsidR="00F462D6" w:rsidRPr="003F18BE" w:rsidRDefault="00F462D6" w:rsidP="00F462D6">
      <w:pPr>
        <w:rPr>
          <w:b/>
          <w:lang w:val="et-EE"/>
        </w:rPr>
      </w:pPr>
    </w:p>
    <w:p w14:paraId="0C046CF9" w14:textId="77777777" w:rsidR="00F462D6" w:rsidRPr="003F18BE" w:rsidRDefault="00F462D6" w:rsidP="00F462D6">
      <w:pPr>
        <w:rPr>
          <w:bCs/>
          <w:lang w:val="et-EE"/>
        </w:rPr>
      </w:pPr>
      <w:r w:rsidRPr="003F18BE">
        <w:rPr>
          <w:bCs/>
          <w:lang w:val="et-EE"/>
        </w:rPr>
        <w:t>Kokkuvõt</w:t>
      </w:r>
      <w:r w:rsidRPr="00F462D6">
        <w:rPr>
          <w:bCs/>
          <w:lang w:val="et-EE"/>
        </w:rPr>
        <w:t>tes tõstatub põhimõtteline</w:t>
      </w:r>
      <w:r w:rsidRPr="003F18BE">
        <w:rPr>
          <w:bCs/>
          <w:lang w:val="et-EE"/>
        </w:rPr>
        <w:t xml:space="preserve"> küsimus</w:t>
      </w:r>
      <w:r w:rsidRPr="00F462D6">
        <w:rPr>
          <w:bCs/>
          <w:lang w:val="et-EE"/>
        </w:rPr>
        <w:t>:</w:t>
      </w:r>
      <w:r w:rsidRPr="003F18BE">
        <w:rPr>
          <w:bCs/>
          <w:lang w:val="et-EE"/>
        </w:rPr>
        <w:t xml:space="preserve"> kas soovime riikliku </w:t>
      </w:r>
      <w:r w:rsidRPr="00F462D6">
        <w:rPr>
          <w:bCs/>
          <w:lang w:val="et-EE"/>
        </w:rPr>
        <w:t>kaitse all olevaid ehitismälestisi tegelikult</w:t>
      </w:r>
      <w:r w:rsidRPr="003F18BE">
        <w:rPr>
          <w:bCs/>
          <w:lang w:val="et-EE"/>
        </w:rPr>
        <w:t xml:space="preserve"> kaitsta või mitte</w:t>
      </w:r>
      <w:r w:rsidRPr="00F462D6">
        <w:rPr>
          <w:bCs/>
          <w:lang w:val="et-EE"/>
        </w:rPr>
        <w:t xml:space="preserve">? </w:t>
      </w:r>
    </w:p>
    <w:p w14:paraId="20D53598" w14:textId="77777777" w:rsidR="00F462D6" w:rsidRPr="00F462D6" w:rsidRDefault="00F462D6" w:rsidP="00F462D6">
      <w:pPr>
        <w:rPr>
          <w:bCs/>
          <w:color w:val="000000" w:themeColor="text1"/>
          <w:lang w:val="et-EE"/>
        </w:rPr>
      </w:pPr>
    </w:p>
    <w:p w14:paraId="2E75D758" w14:textId="77777777" w:rsidR="00F462D6" w:rsidRPr="00F462D6" w:rsidRDefault="00F462D6" w:rsidP="00F462D6">
      <w:pPr>
        <w:rPr>
          <w:bCs/>
          <w:color w:val="000000" w:themeColor="text1"/>
          <w:lang w:val="et-EE"/>
        </w:rPr>
      </w:pPr>
    </w:p>
    <w:p w14:paraId="79D31D9D" w14:textId="77777777" w:rsidR="00F462D6" w:rsidRPr="00F462D6" w:rsidRDefault="00F462D6" w:rsidP="00F462D6">
      <w:pPr>
        <w:rPr>
          <w:lang w:val="et-EE" w:bidi="my-MM"/>
        </w:rPr>
      </w:pPr>
      <w:r w:rsidRPr="00F462D6">
        <w:rPr>
          <w:lang w:val="et-EE" w:bidi="my-MM"/>
        </w:rPr>
        <w:t>Lugupidamisega</w:t>
      </w:r>
    </w:p>
    <w:p w14:paraId="3323F74A" w14:textId="77777777" w:rsidR="00F462D6" w:rsidRPr="00F462D6" w:rsidRDefault="00F462D6" w:rsidP="00F462D6">
      <w:pPr>
        <w:rPr>
          <w:lang w:val="et-EE" w:bidi="my-MM"/>
        </w:rPr>
      </w:pPr>
    </w:p>
    <w:p w14:paraId="05D2910D" w14:textId="77777777" w:rsidR="00F462D6" w:rsidRPr="00F462D6" w:rsidRDefault="00F462D6" w:rsidP="00F462D6">
      <w:pPr>
        <w:jc w:val="both"/>
        <w:rPr>
          <w:lang w:val="et-EE" w:bidi="my-MM"/>
        </w:rPr>
      </w:pPr>
      <w:r w:rsidRPr="00F462D6">
        <w:rPr>
          <w:lang w:val="et-EE" w:bidi="my-MM"/>
        </w:rPr>
        <w:t>/</w:t>
      </w:r>
      <w:r w:rsidRPr="00F462D6">
        <w:rPr>
          <w:i/>
          <w:lang w:val="et-EE" w:bidi="my-MM"/>
        </w:rPr>
        <w:t>allkirjastatud digitaalselt</w:t>
      </w:r>
      <w:r w:rsidRPr="00F462D6">
        <w:rPr>
          <w:lang w:val="et-EE" w:bidi="my-MM"/>
        </w:rPr>
        <w:t>/</w:t>
      </w:r>
    </w:p>
    <w:p w14:paraId="68502A78" w14:textId="77777777" w:rsidR="00F462D6" w:rsidRPr="00F462D6" w:rsidRDefault="00F462D6" w:rsidP="00F462D6">
      <w:pPr>
        <w:rPr>
          <w:lang w:val="et-EE"/>
        </w:rPr>
      </w:pPr>
    </w:p>
    <w:p w14:paraId="4F1598B7" w14:textId="77777777" w:rsidR="00410AA6" w:rsidRPr="00F462D6" w:rsidRDefault="00410AA6" w:rsidP="0091464E">
      <w:pPr>
        <w:jc w:val="both"/>
        <w:rPr>
          <w:lang w:val="et-EE" w:bidi="my-MM"/>
        </w:rPr>
      </w:pPr>
    </w:p>
    <w:p w14:paraId="6BD632F0" w14:textId="688F07A2" w:rsidR="004B0030" w:rsidRPr="00F462D6" w:rsidRDefault="00410AA6" w:rsidP="00A27823">
      <w:pPr>
        <w:rPr>
          <w:lang w:val="et-EE" w:bidi="my-MM"/>
        </w:rPr>
      </w:pPr>
      <w:r w:rsidRPr="00F462D6">
        <w:rPr>
          <w:lang w:val="et-EE" w:bidi="my-MM"/>
        </w:rPr>
        <w:t>Karmel Jõesoo</w:t>
      </w:r>
      <w:r w:rsidR="006C03C4">
        <w:rPr>
          <w:lang w:val="et-EE" w:bidi="my-MM"/>
        </w:rPr>
        <w:br/>
      </w:r>
      <w:r w:rsidR="00EE3690" w:rsidRPr="00F462D6">
        <w:rPr>
          <w:lang w:val="et-EE" w:bidi="my-MM"/>
        </w:rPr>
        <w:t xml:space="preserve">MTÜ Raikküla Mõis </w:t>
      </w:r>
      <w:r w:rsidRPr="00F462D6">
        <w:rPr>
          <w:lang w:val="et-EE" w:bidi="my-MM"/>
        </w:rPr>
        <w:t xml:space="preserve">juhatuse </w:t>
      </w:r>
      <w:r w:rsidR="00EE3690" w:rsidRPr="00F462D6">
        <w:rPr>
          <w:lang w:val="et-EE" w:bidi="my-MM"/>
        </w:rPr>
        <w:t>esimees</w:t>
      </w:r>
    </w:p>
    <w:sectPr w:rsidR="004B0030" w:rsidRPr="00F462D6" w:rsidSect="0016536D">
      <w:footerReference w:type="default" r:id="rId11"/>
      <w:pgSz w:w="12240" w:h="15840" w:code="1"/>
      <w:pgMar w:top="1440" w:right="1797" w:bottom="1440" w:left="153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5AD39" w14:textId="77777777" w:rsidR="002A3E14" w:rsidRDefault="002A3E14">
      <w:r>
        <w:separator/>
      </w:r>
    </w:p>
  </w:endnote>
  <w:endnote w:type="continuationSeparator" w:id="0">
    <w:p w14:paraId="016569A3" w14:textId="77777777" w:rsidR="002A3E14" w:rsidRDefault="002A3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anmar Text">
    <w:panose1 w:val="020B0502040204020203"/>
    <w:charset w:val="00"/>
    <w:family w:val="swiss"/>
    <w:pitch w:val="variable"/>
    <w:sig w:usb0="80000003" w:usb1="00000000" w:usb2="00000400" w:usb3="00000000" w:csb0="00000001"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6CB1" w14:textId="26D37A58" w:rsidR="00E32DE4" w:rsidRDefault="00E32DE4">
    <w:pPr>
      <w:tabs>
        <w:tab w:val="left" w:pos="1380"/>
      </w:tabs>
      <w:rPr>
        <w:sz w:val="22"/>
        <w:lang w:val="en-GB"/>
      </w:rPr>
    </w:pPr>
    <w:r>
      <w:rPr>
        <w:sz w:val="22"/>
        <w:lang w:val="en-GB"/>
      </w:rPr>
      <w:t>___________________________________________________________________________</w:t>
    </w:r>
    <w:r w:rsidR="00FD1E0D">
      <w:rPr>
        <w:sz w:val="22"/>
        <w:lang w:val="en-GB"/>
      </w:rPr>
      <w:t>_____</w:t>
    </w:r>
  </w:p>
  <w:p w14:paraId="3A19B8FD" w14:textId="61FBC294" w:rsidR="00E32DE4" w:rsidRDefault="001E0C26">
    <w:pPr>
      <w:rPr>
        <w:i/>
        <w:sz w:val="22"/>
        <w:lang w:val="en-GB"/>
      </w:rPr>
    </w:pPr>
    <w:r>
      <w:rPr>
        <w:i/>
        <w:sz w:val="22"/>
        <w:lang w:val="en-GB"/>
      </w:rPr>
      <w:t>MTÜ</w:t>
    </w:r>
    <w:r w:rsidR="00E32DE4">
      <w:rPr>
        <w:i/>
        <w:sz w:val="22"/>
        <w:lang w:val="en-GB"/>
      </w:rPr>
      <w:t xml:space="preserve"> Raikküla Mõis</w:t>
    </w:r>
    <w:r w:rsidR="005647C3">
      <w:rPr>
        <w:i/>
        <w:sz w:val="22"/>
        <w:lang w:val="en-GB"/>
      </w:rPr>
      <w:tab/>
    </w:r>
    <w:r w:rsidR="005647C3">
      <w:rPr>
        <w:i/>
        <w:sz w:val="22"/>
        <w:lang w:val="en-GB"/>
      </w:rPr>
      <w:tab/>
    </w:r>
    <w:r w:rsidR="005647C3">
      <w:rPr>
        <w:i/>
        <w:sz w:val="22"/>
        <w:lang w:val="en-GB"/>
      </w:rPr>
      <w:tab/>
    </w:r>
    <w:r>
      <w:rPr>
        <w:i/>
        <w:sz w:val="22"/>
        <w:lang w:val="en-GB"/>
      </w:rPr>
      <w:tab/>
    </w:r>
    <w:r w:rsidR="00FD1E0D">
      <w:rPr>
        <w:i/>
        <w:sz w:val="22"/>
        <w:lang w:val="en-GB"/>
      </w:rPr>
      <w:tab/>
    </w:r>
    <w:r w:rsidR="005647C3">
      <w:rPr>
        <w:i/>
        <w:sz w:val="22"/>
        <w:lang w:val="en-GB"/>
      </w:rPr>
      <w:t>A/a</w:t>
    </w:r>
    <w:r w:rsidR="00FD1E0D">
      <w:rPr>
        <w:i/>
        <w:sz w:val="22"/>
        <w:lang w:val="en-GB"/>
      </w:rPr>
      <w:t>:</w:t>
    </w:r>
    <w:r w:rsidR="005647C3">
      <w:rPr>
        <w:i/>
        <w:sz w:val="22"/>
        <w:lang w:val="en-GB"/>
      </w:rPr>
      <w:t xml:space="preserve"> </w:t>
    </w:r>
    <w:hyperlink r:id="rId1" w:history="1">
      <w:r w:rsidR="005647C3" w:rsidRPr="005647C3">
        <w:rPr>
          <w:i/>
          <w:sz w:val="22"/>
          <w:lang w:val="en-GB"/>
        </w:rPr>
        <w:t>EE562200221016407272</w:t>
      </w:r>
    </w:hyperlink>
    <w:r w:rsidR="00FD1E0D">
      <w:rPr>
        <w:i/>
        <w:sz w:val="22"/>
        <w:lang w:val="en-GB"/>
      </w:rPr>
      <w:t>,</w:t>
    </w:r>
    <w:r w:rsidR="00FD1E0D" w:rsidRPr="00FD1E0D">
      <w:rPr>
        <w:i/>
        <w:sz w:val="22"/>
        <w:lang w:val="en-GB"/>
      </w:rPr>
      <w:t xml:space="preserve"> </w:t>
    </w:r>
    <w:r w:rsidR="00FD1E0D">
      <w:rPr>
        <w:i/>
        <w:sz w:val="22"/>
        <w:lang w:val="en-GB"/>
      </w:rPr>
      <w:t>Swedbank</w:t>
    </w:r>
  </w:p>
  <w:p w14:paraId="07DA90F7" w14:textId="41646B4E" w:rsidR="00E32DE4" w:rsidRDefault="00A27823">
    <w:pPr>
      <w:rPr>
        <w:i/>
        <w:sz w:val="22"/>
        <w:lang w:val="en-GB"/>
      </w:rPr>
    </w:pPr>
    <w:r>
      <w:rPr>
        <w:i/>
        <w:sz w:val="22"/>
        <w:lang w:val="en-GB"/>
      </w:rPr>
      <w:t>Talli tee 1</w:t>
    </w:r>
    <w:r w:rsidR="00604F89">
      <w:rPr>
        <w:i/>
        <w:sz w:val="22"/>
        <w:lang w:val="en-GB"/>
      </w:rPr>
      <w:t xml:space="preserve">, Raikküla </w:t>
    </w:r>
    <w:r w:rsidR="00604F89">
      <w:rPr>
        <w:i/>
        <w:sz w:val="22"/>
        <w:lang w:val="en-GB"/>
      </w:rPr>
      <w:tab/>
    </w:r>
    <w:r w:rsidR="00604F89">
      <w:rPr>
        <w:i/>
        <w:sz w:val="22"/>
        <w:lang w:val="en-GB"/>
      </w:rPr>
      <w:tab/>
    </w:r>
    <w:r w:rsidR="00604F89">
      <w:rPr>
        <w:i/>
        <w:sz w:val="22"/>
        <w:lang w:val="en-GB"/>
      </w:rPr>
      <w:tab/>
    </w:r>
    <w:r w:rsidR="00E32DE4">
      <w:rPr>
        <w:i/>
        <w:sz w:val="22"/>
        <w:lang w:val="en-GB"/>
      </w:rPr>
      <w:t xml:space="preserve"> </w:t>
    </w:r>
    <w:r w:rsidR="00FD1E0D">
      <w:rPr>
        <w:i/>
        <w:sz w:val="22"/>
        <w:lang w:val="en-GB"/>
      </w:rPr>
      <w:tab/>
    </w:r>
    <w:r>
      <w:rPr>
        <w:i/>
        <w:sz w:val="22"/>
        <w:lang w:val="en-GB"/>
      </w:rPr>
      <w:tab/>
    </w:r>
    <w:r w:rsidR="00FD1E0D">
      <w:rPr>
        <w:i/>
        <w:sz w:val="22"/>
        <w:lang w:val="en-GB"/>
      </w:rPr>
      <w:t>Tel.: 56 244 382, 50 42 970</w:t>
    </w:r>
  </w:p>
  <w:p w14:paraId="66F7F90B" w14:textId="0FD7BBB9" w:rsidR="00E32DE4" w:rsidRDefault="00604F89">
    <w:pPr>
      <w:rPr>
        <w:i/>
        <w:sz w:val="22"/>
        <w:lang w:val="en-GB"/>
      </w:rPr>
    </w:pPr>
    <w:r>
      <w:rPr>
        <w:i/>
        <w:sz w:val="22"/>
        <w:lang w:val="en-GB"/>
      </w:rPr>
      <w:t>Rapla</w:t>
    </w:r>
    <w:r w:rsidR="00E32DE4">
      <w:rPr>
        <w:i/>
        <w:sz w:val="22"/>
        <w:lang w:val="en-GB"/>
      </w:rPr>
      <w:t xml:space="preserve"> </w:t>
    </w:r>
    <w:proofErr w:type="spellStart"/>
    <w:r w:rsidR="00E32DE4">
      <w:rPr>
        <w:i/>
        <w:sz w:val="22"/>
        <w:lang w:val="en-GB"/>
      </w:rPr>
      <w:t>vald</w:t>
    </w:r>
    <w:proofErr w:type="spellEnd"/>
    <w:r w:rsidR="00E32DE4">
      <w:rPr>
        <w:i/>
        <w:sz w:val="22"/>
        <w:lang w:val="en-GB"/>
      </w:rPr>
      <w:tab/>
    </w:r>
    <w:r w:rsidR="00E32DE4">
      <w:rPr>
        <w:i/>
        <w:sz w:val="22"/>
        <w:lang w:val="en-GB"/>
      </w:rPr>
      <w:tab/>
    </w:r>
    <w:r w:rsidR="00E32DE4">
      <w:rPr>
        <w:i/>
        <w:sz w:val="22"/>
        <w:lang w:val="en-GB"/>
      </w:rPr>
      <w:tab/>
    </w:r>
    <w:r w:rsidR="00E32DE4">
      <w:rPr>
        <w:i/>
        <w:sz w:val="22"/>
        <w:lang w:val="en-GB"/>
      </w:rPr>
      <w:tab/>
    </w:r>
    <w:r w:rsidR="00E32DE4">
      <w:rPr>
        <w:i/>
        <w:sz w:val="22"/>
        <w:lang w:val="en-GB"/>
      </w:rPr>
      <w:tab/>
    </w:r>
    <w:r w:rsidR="00FD1E0D">
      <w:rPr>
        <w:i/>
        <w:sz w:val="22"/>
        <w:lang w:val="en-GB"/>
      </w:rPr>
      <w:tab/>
    </w:r>
    <w:r w:rsidR="00FD1E0D" w:rsidRPr="000C2342">
      <w:rPr>
        <w:i/>
        <w:sz w:val="22"/>
        <w:lang w:val="de-DE"/>
      </w:rPr>
      <w:t xml:space="preserve">E-post: </w:t>
    </w:r>
    <w:hyperlink r:id="rId2" w:history="1">
      <w:r w:rsidR="00FD1E0D" w:rsidRPr="00960964">
        <w:rPr>
          <w:rStyle w:val="Hyperlink"/>
          <w:i/>
          <w:sz w:val="22"/>
          <w:lang w:val="de-DE"/>
        </w:rPr>
        <w:t>info@raikkylamois.ee</w:t>
      </w:r>
    </w:hyperlink>
  </w:p>
  <w:p w14:paraId="521A065E" w14:textId="17F5059D" w:rsidR="00E32DE4" w:rsidRPr="002C10CC" w:rsidRDefault="00E32DE4">
    <w:pPr>
      <w:rPr>
        <w:i/>
        <w:sz w:val="22"/>
        <w:lang w:val="fi-FI"/>
      </w:rPr>
    </w:pPr>
    <w:r w:rsidRPr="002C10CC">
      <w:rPr>
        <w:i/>
        <w:sz w:val="22"/>
        <w:lang w:val="fi-FI"/>
      </w:rPr>
      <w:t>78402 RAPLAMAA</w:t>
    </w:r>
    <w:r w:rsidRPr="002C10CC">
      <w:rPr>
        <w:i/>
        <w:sz w:val="22"/>
        <w:lang w:val="fi-FI"/>
      </w:rPr>
      <w:tab/>
    </w:r>
    <w:r w:rsidRPr="002C10CC">
      <w:rPr>
        <w:i/>
        <w:sz w:val="22"/>
        <w:lang w:val="fi-FI"/>
      </w:rPr>
      <w:tab/>
    </w:r>
    <w:r>
      <w:rPr>
        <w:i/>
        <w:sz w:val="22"/>
        <w:lang w:val="fi-FI"/>
      </w:rPr>
      <w:tab/>
    </w:r>
    <w:r>
      <w:rPr>
        <w:i/>
        <w:sz w:val="22"/>
        <w:lang w:val="fi-FI"/>
      </w:rPr>
      <w:tab/>
    </w:r>
    <w:r w:rsidR="00FD1E0D">
      <w:rPr>
        <w:i/>
        <w:sz w:val="22"/>
        <w:lang w:val="et-EE"/>
      </w:rPr>
      <w:tab/>
    </w:r>
    <w:hyperlink r:id="rId3" w:history="1">
      <w:r w:rsidR="00FD1E0D" w:rsidRPr="00E56BBB">
        <w:rPr>
          <w:rStyle w:val="Hyperlink"/>
          <w:i/>
          <w:sz w:val="22"/>
          <w:lang w:val="et-EE"/>
        </w:rPr>
        <w:t>www.raikkylamois.ee</w:t>
      </w:r>
    </w:hyperlink>
  </w:p>
  <w:p w14:paraId="23EDF0DC" w14:textId="02D5495E" w:rsidR="00FD1E0D" w:rsidRPr="00FD1E0D" w:rsidRDefault="00E32DE4" w:rsidP="00FD1E0D">
    <w:pPr>
      <w:rPr>
        <w:rStyle w:val="Hyperlink"/>
        <w:i/>
        <w:sz w:val="22"/>
      </w:rPr>
    </w:pPr>
    <w:r w:rsidRPr="000C2342">
      <w:rPr>
        <w:i/>
        <w:sz w:val="22"/>
        <w:lang w:val="de-DE"/>
      </w:rPr>
      <w:t xml:space="preserve">Reg. </w:t>
    </w:r>
    <w:proofErr w:type="spellStart"/>
    <w:r w:rsidRPr="000C2342">
      <w:rPr>
        <w:i/>
        <w:sz w:val="22"/>
        <w:lang w:val="de-DE"/>
      </w:rPr>
      <w:t>nr.</w:t>
    </w:r>
    <w:proofErr w:type="spellEnd"/>
    <w:r w:rsidRPr="000C2342">
      <w:rPr>
        <w:i/>
        <w:sz w:val="22"/>
        <w:lang w:val="de-DE"/>
      </w:rPr>
      <w:t xml:space="preserve"> 80135331</w:t>
    </w:r>
    <w:proofErr w:type="gramStart"/>
    <w:r w:rsidRPr="000C2342">
      <w:rPr>
        <w:i/>
        <w:sz w:val="22"/>
        <w:lang w:val="de-DE"/>
      </w:rPr>
      <w:tab/>
    </w:r>
    <w:r w:rsidR="0007123A">
      <w:rPr>
        <w:i/>
        <w:sz w:val="22"/>
        <w:lang w:val="et-EE"/>
      </w:rPr>
      <w:t xml:space="preserve"> </w:t>
    </w:r>
    <w:r>
      <w:rPr>
        <w:i/>
        <w:sz w:val="22"/>
        <w:lang w:val="de-DE"/>
      </w:rPr>
      <w:t xml:space="preserve"> </w:t>
    </w:r>
    <w:r w:rsidR="00FD1E0D">
      <w:rPr>
        <w:i/>
        <w:sz w:val="22"/>
        <w:lang w:val="de-DE"/>
      </w:rPr>
      <w:tab/>
    </w:r>
    <w:proofErr w:type="gramEnd"/>
    <w:r w:rsidR="00FD1E0D">
      <w:rPr>
        <w:i/>
        <w:sz w:val="22"/>
        <w:lang w:val="de-DE"/>
      </w:rPr>
      <w:tab/>
    </w:r>
    <w:r w:rsidR="00FD1E0D">
      <w:rPr>
        <w:i/>
        <w:sz w:val="22"/>
        <w:lang w:val="de-DE"/>
      </w:rPr>
      <w:tab/>
    </w:r>
    <w:r w:rsidR="00FD1E0D">
      <w:rPr>
        <w:i/>
        <w:sz w:val="22"/>
        <w:lang w:val="de-DE"/>
      </w:rPr>
      <w:tab/>
    </w:r>
    <w:hyperlink r:id="rId4" w:history="1">
      <w:r w:rsidR="00FD1E0D" w:rsidRPr="00EA4169">
        <w:rPr>
          <w:rStyle w:val="Hyperlink"/>
          <w:i/>
          <w:sz w:val="22"/>
          <w:lang w:val="et-EE"/>
        </w:rPr>
        <w:t>www.facebook.com/RaikkulaMois</w:t>
      </w:r>
    </w:hyperlink>
  </w:p>
  <w:p w14:paraId="4B732927" w14:textId="7A3DFBFD" w:rsidR="00E32DE4" w:rsidRPr="000C2342" w:rsidRDefault="00E32DE4">
    <w:pPr>
      <w:pStyle w:val="Footer"/>
      <w:tabs>
        <w:tab w:val="left" w:pos="5040"/>
      </w:tabs>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1AAD5" w14:textId="77777777" w:rsidR="002A3E14" w:rsidRDefault="002A3E14">
      <w:r>
        <w:separator/>
      </w:r>
    </w:p>
  </w:footnote>
  <w:footnote w:type="continuationSeparator" w:id="0">
    <w:p w14:paraId="58CAB838" w14:textId="77777777" w:rsidR="002A3E14" w:rsidRDefault="002A3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F4318"/>
    <w:multiLevelType w:val="hybridMultilevel"/>
    <w:tmpl w:val="41DC1F96"/>
    <w:lvl w:ilvl="0" w:tplc="768E9B8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8620F1D"/>
    <w:multiLevelType w:val="hybridMultilevel"/>
    <w:tmpl w:val="BE38F338"/>
    <w:lvl w:ilvl="0" w:tplc="8FF4074E">
      <w:start w:val="2"/>
      <w:numFmt w:val="bullet"/>
      <w:lvlText w:val="-"/>
      <w:lvlJc w:val="left"/>
      <w:pPr>
        <w:ind w:left="720" w:hanging="360"/>
      </w:pPr>
      <w:rPr>
        <w:rFonts w:ascii="Times New Roman" w:eastAsia="Times New Roman"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D427AA6"/>
    <w:multiLevelType w:val="hybridMultilevel"/>
    <w:tmpl w:val="BAFA93F0"/>
    <w:lvl w:ilvl="0" w:tplc="2072F9A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A64F8B"/>
    <w:multiLevelType w:val="hybridMultilevel"/>
    <w:tmpl w:val="F17EFAF8"/>
    <w:lvl w:ilvl="0" w:tplc="77D465E8">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7E055520"/>
    <w:multiLevelType w:val="hybridMultilevel"/>
    <w:tmpl w:val="F3A0FCB4"/>
    <w:lvl w:ilvl="0" w:tplc="6D4A1ABC">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56438875">
    <w:abstractNumId w:val="2"/>
  </w:num>
  <w:num w:numId="2" w16cid:durableId="1563056705">
    <w:abstractNumId w:val="1"/>
  </w:num>
  <w:num w:numId="3" w16cid:durableId="1061751069">
    <w:abstractNumId w:val="3"/>
  </w:num>
  <w:num w:numId="4" w16cid:durableId="718747746">
    <w:abstractNumId w:val="4"/>
  </w:num>
  <w:num w:numId="5" w16cid:durableId="287396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682"/>
    <w:rsid w:val="000015BF"/>
    <w:rsid w:val="00005F65"/>
    <w:rsid w:val="000102A9"/>
    <w:rsid w:val="0001197E"/>
    <w:rsid w:val="00013405"/>
    <w:rsid w:val="00017CA3"/>
    <w:rsid w:val="00031494"/>
    <w:rsid w:val="00031913"/>
    <w:rsid w:val="0003565A"/>
    <w:rsid w:val="000427A9"/>
    <w:rsid w:val="000438F2"/>
    <w:rsid w:val="0004771A"/>
    <w:rsid w:val="000618D7"/>
    <w:rsid w:val="000627F4"/>
    <w:rsid w:val="00070C77"/>
    <w:rsid w:val="0007123A"/>
    <w:rsid w:val="0007368E"/>
    <w:rsid w:val="0007780A"/>
    <w:rsid w:val="00081457"/>
    <w:rsid w:val="00081E34"/>
    <w:rsid w:val="0009239C"/>
    <w:rsid w:val="000955F6"/>
    <w:rsid w:val="000A406B"/>
    <w:rsid w:val="000B11B8"/>
    <w:rsid w:val="000B47F0"/>
    <w:rsid w:val="000B502F"/>
    <w:rsid w:val="000B7DDB"/>
    <w:rsid w:val="000B7E80"/>
    <w:rsid w:val="000C2342"/>
    <w:rsid w:val="000C5636"/>
    <w:rsid w:val="000D017D"/>
    <w:rsid w:val="000D40B6"/>
    <w:rsid w:val="000E3672"/>
    <w:rsid w:val="000F1AC0"/>
    <w:rsid w:val="000F27ED"/>
    <w:rsid w:val="000F373A"/>
    <w:rsid w:val="000F5A85"/>
    <w:rsid w:val="000F78B9"/>
    <w:rsid w:val="00106323"/>
    <w:rsid w:val="00112F26"/>
    <w:rsid w:val="001138D1"/>
    <w:rsid w:val="00116B39"/>
    <w:rsid w:val="00120F9E"/>
    <w:rsid w:val="00124D05"/>
    <w:rsid w:val="00127D34"/>
    <w:rsid w:val="00131A86"/>
    <w:rsid w:val="00132958"/>
    <w:rsid w:val="00137A0C"/>
    <w:rsid w:val="00142400"/>
    <w:rsid w:val="00144341"/>
    <w:rsid w:val="00144B44"/>
    <w:rsid w:val="00146DD5"/>
    <w:rsid w:val="00151EAB"/>
    <w:rsid w:val="00151FBF"/>
    <w:rsid w:val="00157FF8"/>
    <w:rsid w:val="00161288"/>
    <w:rsid w:val="00164146"/>
    <w:rsid w:val="00164BF3"/>
    <w:rsid w:val="0016536D"/>
    <w:rsid w:val="00166E92"/>
    <w:rsid w:val="00170C0F"/>
    <w:rsid w:val="00176A2B"/>
    <w:rsid w:val="00180C04"/>
    <w:rsid w:val="0018128C"/>
    <w:rsid w:val="00182847"/>
    <w:rsid w:val="00184A1E"/>
    <w:rsid w:val="00194323"/>
    <w:rsid w:val="001A11B5"/>
    <w:rsid w:val="001B13AD"/>
    <w:rsid w:val="001B18AD"/>
    <w:rsid w:val="001B356E"/>
    <w:rsid w:val="001B5DF5"/>
    <w:rsid w:val="001B7DD4"/>
    <w:rsid w:val="001C673A"/>
    <w:rsid w:val="001D06E7"/>
    <w:rsid w:val="001D4F29"/>
    <w:rsid w:val="001D61FD"/>
    <w:rsid w:val="001E0C26"/>
    <w:rsid w:val="001E1E5E"/>
    <w:rsid w:val="001E42E0"/>
    <w:rsid w:val="001E5ABC"/>
    <w:rsid w:val="001F1F85"/>
    <w:rsid w:val="001F2918"/>
    <w:rsid w:val="001F3056"/>
    <w:rsid w:val="001F37C5"/>
    <w:rsid w:val="00200723"/>
    <w:rsid w:val="00211571"/>
    <w:rsid w:val="002118B1"/>
    <w:rsid w:val="00211A9D"/>
    <w:rsid w:val="002223BA"/>
    <w:rsid w:val="00223BC9"/>
    <w:rsid w:val="002255C0"/>
    <w:rsid w:val="002264D9"/>
    <w:rsid w:val="002330CC"/>
    <w:rsid w:val="002353F6"/>
    <w:rsid w:val="00236197"/>
    <w:rsid w:val="00236C86"/>
    <w:rsid w:val="00237E45"/>
    <w:rsid w:val="00242E90"/>
    <w:rsid w:val="0024499E"/>
    <w:rsid w:val="00246FF6"/>
    <w:rsid w:val="002675DC"/>
    <w:rsid w:val="00270A7F"/>
    <w:rsid w:val="00275EFF"/>
    <w:rsid w:val="00282368"/>
    <w:rsid w:val="00284CB4"/>
    <w:rsid w:val="002864F7"/>
    <w:rsid w:val="002865B9"/>
    <w:rsid w:val="0029261F"/>
    <w:rsid w:val="00293E12"/>
    <w:rsid w:val="00297B79"/>
    <w:rsid w:val="00297C7D"/>
    <w:rsid w:val="002A1977"/>
    <w:rsid w:val="002A1CC7"/>
    <w:rsid w:val="002A2775"/>
    <w:rsid w:val="002A3E14"/>
    <w:rsid w:val="002B21BC"/>
    <w:rsid w:val="002B4831"/>
    <w:rsid w:val="002B7368"/>
    <w:rsid w:val="002C10CC"/>
    <w:rsid w:val="002C41E9"/>
    <w:rsid w:val="002D1F7B"/>
    <w:rsid w:val="002D35F6"/>
    <w:rsid w:val="002D6821"/>
    <w:rsid w:val="002E0B03"/>
    <w:rsid w:val="002E3546"/>
    <w:rsid w:val="002F33BA"/>
    <w:rsid w:val="00304D09"/>
    <w:rsid w:val="003108DC"/>
    <w:rsid w:val="0031247C"/>
    <w:rsid w:val="00315A17"/>
    <w:rsid w:val="00320534"/>
    <w:rsid w:val="003222EF"/>
    <w:rsid w:val="003279C9"/>
    <w:rsid w:val="00341E18"/>
    <w:rsid w:val="003431B8"/>
    <w:rsid w:val="003465F3"/>
    <w:rsid w:val="00350BF5"/>
    <w:rsid w:val="00352EAD"/>
    <w:rsid w:val="00355717"/>
    <w:rsid w:val="0036000E"/>
    <w:rsid w:val="003630CF"/>
    <w:rsid w:val="00364544"/>
    <w:rsid w:val="003817D9"/>
    <w:rsid w:val="003817E2"/>
    <w:rsid w:val="00382633"/>
    <w:rsid w:val="00382D94"/>
    <w:rsid w:val="00392152"/>
    <w:rsid w:val="0039260E"/>
    <w:rsid w:val="003957A6"/>
    <w:rsid w:val="00396D61"/>
    <w:rsid w:val="003A5AF6"/>
    <w:rsid w:val="003B131F"/>
    <w:rsid w:val="003B4555"/>
    <w:rsid w:val="003B4570"/>
    <w:rsid w:val="003B48F8"/>
    <w:rsid w:val="003B67FB"/>
    <w:rsid w:val="003B73F1"/>
    <w:rsid w:val="003C2797"/>
    <w:rsid w:val="003D3946"/>
    <w:rsid w:val="003E2203"/>
    <w:rsid w:val="003E243C"/>
    <w:rsid w:val="003E30AE"/>
    <w:rsid w:val="003E3CBF"/>
    <w:rsid w:val="003E41BE"/>
    <w:rsid w:val="003E6A95"/>
    <w:rsid w:val="003F545D"/>
    <w:rsid w:val="004033E0"/>
    <w:rsid w:val="00403938"/>
    <w:rsid w:val="00410AA6"/>
    <w:rsid w:val="00413026"/>
    <w:rsid w:val="004143C0"/>
    <w:rsid w:val="00415CB3"/>
    <w:rsid w:val="00421A1D"/>
    <w:rsid w:val="00427206"/>
    <w:rsid w:val="0043444A"/>
    <w:rsid w:val="0044620A"/>
    <w:rsid w:val="00452D43"/>
    <w:rsid w:val="0045605F"/>
    <w:rsid w:val="004560E0"/>
    <w:rsid w:val="00476132"/>
    <w:rsid w:val="00477857"/>
    <w:rsid w:val="004821EA"/>
    <w:rsid w:val="00494F76"/>
    <w:rsid w:val="0049765C"/>
    <w:rsid w:val="004A4D12"/>
    <w:rsid w:val="004A5A62"/>
    <w:rsid w:val="004B0030"/>
    <w:rsid w:val="004B061D"/>
    <w:rsid w:val="004B37E6"/>
    <w:rsid w:val="004B6586"/>
    <w:rsid w:val="004C1DD0"/>
    <w:rsid w:val="004C1F80"/>
    <w:rsid w:val="004C2086"/>
    <w:rsid w:val="004C6E6B"/>
    <w:rsid w:val="004C70B9"/>
    <w:rsid w:val="004C7B69"/>
    <w:rsid w:val="004D1237"/>
    <w:rsid w:val="004D1377"/>
    <w:rsid w:val="004D2CA6"/>
    <w:rsid w:val="004D45E1"/>
    <w:rsid w:val="004D4764"/>
    <w:rsid w:val="004E2E4C"/>
    <w:rsid w:val="004E6941"/>
    <w:rsid w:val="004F0C7C"/>
    <w:rsid w:val="004F58DF"/>
    <w:rsid w:val="004F7A3F"/>
    <w:rsid w:val="00504634"/>
    <w:rsid w:val="005053F2"/>
    <w:rsid w:val="0050739E"/>
    <w:rsid w:val="005118B1"/>
    <w:rsid w:val="00512E4D"/>
    <w:rsid w:val="00514119"/>
    <w:rsid w:val="0052006B"/>
    <w:rsid w:val="00520874"/>
    <w:rsid w:val="00533096"/>
    <w:rsid w:val="00536223"/>
    <w:rsid w:val="00543ECA"/>
    <w:rsid w:val="005474F4"/>
    <w:rsid w:val="005478FA"/>
    <w:rsid w:val="00551D6B"/>
    <w:rsid w:val="00553BB5"/>
    <w:rsid w:val="00562B53"/>
    <w:rsid w:val="005647C3"/>
    <w:rsid w:val="00565086"/>
    <w:rsid w:val="00570462"/>
    <w:rsid w:val="00573E84"/>
    <w:rsid w:val="00575E0D"/>
    <w:rsid w:val="00577F7D"/>
    <w:rsid w:val="00584C7E"/>
    <w:rsid w:val="00585A8A"/>
    <w:rsid w:val="00587433"/>
    <w:rsid w:val="00590C07"/>
    <w:rsid w:val="005A2469"/>
    <w:rsid w:val="005A367F"/>
    <w:rsid w:val="005A51BF"/>
    <w:rsid w:val="005A60E6"/>
    <w:rsid w:val="005B58C1"/>
    <w:rsid w:val="005B5BFF"/>
    <w:rsid w:val="005C0443"/>
    <w:rsid w:val="005C3CE3"/>
    <w:rsid w:val="005C59BB"/>
    <w:rsid w:val="005D3C1B"/>
    <w:rsid w:val="005D3E53"/>
    <w:rsid w:val="005E2C0C"/>
    <w:rsid w:val="005E3D8D"/>
    <w:rsid w:val="005E50C6"/>
    <w:rsid w:val="005F0924"/>
    <w:rsid w:val="005F253C"/>
    <w:rsid w:val="005F3039"/>
    <w:rsid w:val="005F3C0B"/>
    <w:rsid w:val="005F61FC"/>
    <w:rsid w:val="005F68AD"/>
    <w:rsid w:val="00601AC1"/>
    <w:rsid w:val="00603CCC"/>
    <w:rsid w:val="00603EDF"/>
    <w:rsid w:val="00604A3E"/>
    <w:rsid w:val="00604F89"/>
    <w:rsid w:val="00605E08"/>
    <w:rsid w:val="00607EF2"/>
    <w:rsid w:val="006107F1"/>
    <w:rsid w:val="00615ADF"/>
    <w:rsid w:val="00615FC7"/>
    <w:rsid w:val="00626C8B"/>
    <w:rsid w:val="006337A8"/>
    <w:rsid w:val="00634F1F"/>
    <w:rsid w:val="0064090B"/>
    <w:rsid w:val="006511B6"/>
    <w:rsid w:val="00652C17"/>
    <w:rsid w:val="00654073"/>
    <w:rsid w:val="00655ED8"/>
    <w:rsid w:val="00657271"/>
    <w:rsid w:val="0065769B"/>
    <w:rsid w:val="006713AB"/>
    <w:rsid w:val="0067214C"/>
    <w:rsid w:val="00672C57"/>
    <w:rsid w:val="006771D6"/>
    <w:rsid w:val="00680D4C"/>
    <w:rsid w:val="00685A9C"/>
    <w:rsid w:val="006877B7"/>
    <w:rsid w:val="006917AE"/>
    <w:rsid w:val="006978AE"/>
    <w:rsid w:val="006A0D42"/>
    <w:rsid w:val="006A12B3"/>
    <w:rsid w:val="006A4461"/>
    <w:rsid w:val="006A4D10"/>
    <w:rsid w:val="006A4DEE"/>
    <w:rsid w:val="006B00FF"/>
    <w:rsid w:val="006C03C4"/>
    <w:rsid w:val="006C12E1"/>
    <w:rsid w:val="006C6766"/>
    <w:rsid w:val="006D0B41"/>
    <w:rsid w:val="006D13EC"/>
    <w:rsid w:val="006D1403"/>
    <w:rsid w:val="006D191D"/>
    <w:rsid w:val="006D23D4"/>
    <w:rsid w:val="006D3B11"/>
    <w:rsid w:val="006E2EAB"/>
    <w:rsid w:val="006E4017"/>
    <w:rsid w:val="006E6FB4"/>
    <w:rsid w:val="006F232D"/>
    <w:rsid w:val="006F674C"/>
    <w:rsid w:val="006F6FB3"/>
    <w:rsid w:val="0070193C"/>
    <w:rsid w:val="00707039"/>
    <w:rsid w:val="00710CE1"/>
    <w:rsid w:val="00710E6B"/>
    <w:rsid w:val="00711C20"/>
    <w:rsid w:val="00712965"/>
    <w:rsid w:val="00713348"/>
    <w:rsid w:val="007143E8"/>
    <w:rsid w:val="00715DAE"/>
    <w:rsid w:val="0072565C"/>
    <w:rsid w:val="00732B23"/>
    <w:rsid w:val="007333B7"/>
    <w:rsid w:val="00744B20"/>
    <w:rsid w:val="0074684A"/>
    <w:rsid w:val="00746AC3"/>
    <w:rsid w:val="00756465"/>
    <w:rsid w:val="00763727"/>
    <w:rsid w:val="00771350"/>
    <w:rsid w:val="00773B39"/>
    <w:rsid w:val="00773DA7"/>
    <w:rsid w:val="00781A4D"/>
    <w:rsid w:val="00782432"/>
    <w:rsid w:val="00783438"/>
    <w:rsid w:val="00791951"/>
    <w:rsid w:val="007949C0"/>
    <w:rsid w:val="0079506D"/>
    <w:rsid w:val="007B2A61"/>
    <w:rsid w:val="007B2D4B"/>
    <w:rsid w:val="007C0524"/>
    <w:rsid w:val="007D3710"/>
    <w:rsid w:val="007D5ABE"/>
    <w:rsid w:val="007D6A02"/>
    <w:rsid w:val="007E5C7D"/>
    <w:rsid w:val="007F05B5"/>
    <w:rsid w:val="007F2FB7"/>
    <w:rsid w:val="007F4695"/>
    <w:rsid w:val="007F47FE"/>
    <w:rsid w:val="007F580C"/>
    <w:rsid w:val="00800647"/>
    <w:rsid w:val="00804D13"/>
    <w:rsid w:val="00806C0F"/>
    <w:rsid w:val="00806C50"/>
    <w:rsid w:val="00806C9F"/>
    <w:rsid w:val="00811F57"/>
    <w:rsid w:val="00813135"/>
    <w:rsid w:val="00813171"/>
    <w:rsid w:val="00813C95"/>
    <w:rsid w:val="00813FEF"/>
    <w:rsid w:val="00814F36"/>
    <w:rsid w:val="008209F1"/>
    <w:rsid w:val="00824C83"/>
    <w:rsid w:val="00825EE1"/>
    <w:rsid w:val="008270D9"/>
    <w:rsid w:val="00831654"/>
    <w:rsid w:val="008321E4"/>
    <w:rsid w:val="00835E1C"/>
    <w:rsid w:val="00837D08"/>
    <w:rsid w:val="0084179B"/>
    <w:rsid w:val="0084489D"/>
    <w:rsid w:val="008520C3"/>
    <w:rsid w:val="008534F3"/>
    <w:rsid w:val="0086301C"/>
    <w:rsid w:val="00871740"/>
    <w:rsid w:val="0087268D"/>
    <w:rsid w:val="008824FD"/>
    <w:rsid w:val="008851B4"/>
    <w:rsid w:val="008861E4"/>
    <w:rsid w:val="008867C1"/>
    <w:rsid w:val="00887682"/>
    <w:rsid w:val="008909E6"/>
    <w:rsid w:val="00894CFB"/>
    <w:rsid w:val="00896A94"/>
    <w:rsid w:val="008976C2"/>
    <w:rsid w:val="008A3A2E"/>
    <w:rsid w:val="008C00F2"/>
    <w:rsid w:val="008C36CB"/>
    <w:rsid w:val="008C49E4"/>
    <w:rsid w:val="008D56CF"/>
    <w:rsid w:val="008D69F1"/>
    <w:rsid w:val="008F21BC"/>
    <w:rsid w:val="008F4094"/>
    <w:rsid w:val="00902BD4"/>
    <w:rsid w:val="00902C9E"/>
    <w:rsid w:val="00903916"/>
    <w:rsid w:val="0091464E"/>
    <w:rsid w:val="00920DA4"/>
    <w:rsid w:val="00925A87"/>
    <w:rsid w:val="00926733"/>
    <w:rsid w:val="009300C6"/>
    <w:rsid w:val="00934F0C"/>
    <w:rsid w:val="00935372"/>
    <w:rsid w:val="009370BF"/>
    <w:rsid w:val="00941EF7"/>
    <w:rsid w:val="00942C34"/>
    <w:rsid w:val="00943FD7"/>
    <w:rsid w:val="0094701D"/>
    <w:rsid w:val="009504D2"/>
    <w:rsid w:val="0095131C"/>
    <w:rsid w:val="00953814"/>
    <w:rsid w:val="00953E75"/>
    <w:rsid w:val="00956774"/>
    <w:rsid w:val="0096012B"/>
    <w:rsid w:val="0096263D"/>
    <w:rsid w:val="009632F8"/>
    <w:rsid w:val="009640C0"/>
    <w:rsid w:val="00981425"/>
    <w:rsid w:val="00984452"/>
    <w:rsid w:val="00990340"/>
    <w:rsid w:val="00990D36"/>
    <w:rsid w:val="00994AAF"/>
    <w:rsid w:val="009963DA"/>
    <w:rsid w:val="009A20CB"/>
    <w:rsid w:val="009A2800"/>
    <w:rsid w:val="009A2B50"/>
    <w:rsid w:val="009A5C3E"/>
    <w:rsid w:val="009A6396"/>
    <w:rsid w:val="009A773B"/>
    <w:rsid w:val="009B2658"/>
    <w:rsid w:val="009B7436"/>
    <w:rsid w:val="009C1AF0"/>
    <w:rsid w:val="009C4F4E"/>
    <w:rsid w:val="009D2266"/>
    <w:rsid w:val="009E25FD"/>
    <w:rsid w:val="009E602E"/>
    <w:rsid w:val="009E619F"/>
    <w:rsid w:val="009F01F7"/>
    <w:rsid w:val="009F100E"/>
    <w:rsid w:val="009F21BC"/>
    <w:rsid w:val="009F484A"/>
    <w:rsid w:val="009F59A7"/>
    <w:rsid w:val="00A0165D"/>
    <w:rsid w:val="00A05A5B"/>
    <w:rsid w:val="00A069BC"/>
    <w:rsid w:val="00A07DCF"/>
    <w:rsid w:val="00A07F71"/>
    <w:rsid w:val="00A1278F"/>
    <w:rsid w:val="00A16917"/>
    <w:rsid w:val="00A27823"/>
    <w:rsid w:val="00A3362C"/>
    <w:rsid w:val="00A34F17"/>
    <w:rsid w:val="00A37C4D"/>
    <w:rsid w:val="00A54D31"/>
    <w:rsid w:val="00A56809"/>
    <w:rsid w:val="00A62235"/>
    <w:rsid w:val="00A6236E"/>
    <w:rsid w:val="00A71811"/>
    <w:rsid w:val="00A7599E"/>
    <w:rsid w:val="00A75CE2"/>
    <w:rsid w:val="00A7710F"/>
    <w:rsid w:val="00A86D72"/>
    <w:rsid w:val="00A86F82"/>
    <w:rsid w:val="00A90DA6"/>
    <w:rsid w:val="00A941E0"/>
    <w:rsid w:val="00A9536D"/>
    <w:rsid w:val="00AA14E4"/>
    <w:rsid w:val="00AA3422"/>
    <w:rsid w:val="00AA52EB"/>
    <w:rsid w:val="00AA53A3"/>
    <w:rsid w:val="00AA5531"/>
    <w:rsid w:val="00AA65DE"/>
    <w:rsid w:val="00AA689F"/>
    <w:rsid w:val="00AA78A3"/>
    <w:rsid w:val="00AB0A93"/>
    <w:rsid w:val="00AB366E"/>
    <w:rsid w:val="00AB46FD"/>
    <w:rsid w:val="00AB7845"/>
    <w:rsid w:val="00AC09E0"/>
    <w:rsid w:val="00AC3E39"/>
    <w:rsid w:val="00AC4FA1"/>
    <w:rsid w:val="00AC6723"/>
    <w:rsid w:val="00AD23EA"/>
    <w:rsid w:val="00AD2403"/>
    <w:rsid w:val="00AD3BBA"/>
    <w:rsid w:val="00AE0C49"/>
    <w:rsid w:val="00AE0E4F"/>
    <w:rsid w:val="00AE1D9A"/>
    <w:rsid w:val="00AE76E1"/>
    <w:rsid w:val="00B00B7B"/>
    <w:rsid w:val="00B04C52"/>
    <w:rsid w:val="00B11280"/>
    <w:rsid w:val="00B11B72"/>
    <w:rsid w:val="00B2024F"/>
    <w:rsid w:val="00B25A45"/>
    <w:rsid w:val="00B25C29"/>
    <w:rsid w:val="00B263E5"/>
    <w:rsid w:val="00B40BF2"/>
    <w:rsid w:val="00B42279"/>
    <w:rsid w:val="00B440D8"/>
    <w:rsid w:val="00B46AA5"/>
    <w:rsid w:val="00B51D7E"/>
    <w:rsid w:val="00B55A8E"/>
    <w:rsid w:val="00B56592"/>
    <w:rsid w:val="00B609E1"/>
    <w:rsid w:val="00B705E3"/>
    <w:rsid w:val="00B7173E"/>
    <w:rsid w:val="00B738FB"/>
    <w:rsid w:val="00B740FC"/>
    <w:rsid w:val="00B750F4"/>
    <w:rsid w:val="00B75BFF"/>
    <w:rsid w:val="00B76148"/>
    <w:rsid w:val="00B76A59"/>
    <w:rsid w:val="00B80307"/>
    <w:rsid w:val="00B81F63"/>
    <w:rsid w:val="00B85E98"/>
    <w:rsid w:val="00B8750F"/>
    <w:rsid w:val="00B91202"/>
    <w:rsid w:val="00B968B0"/>
    <w:rsid w:val="00B96A1F"/>
    <w:rsid w:val="00BA3997"/>
    <w:rsid w:val="00BA48CF"/>
    <w:rsid w:val="00BA55DE"/>
    <w:rsid w:val="00BB3D0C"/>
    <w:rsid w:val="00BB733D"/>
    <w:rsid w:val="00BC033F"/>
    <w:rsid w:val="00BC1D92"/>
    <w:rsid w:val="00BC6EE6"/>
    <w:rsid w:val="00BC7694"/>
    <w:rsid w:val="00BD149D"/>
    <w:rsid w:val="00BD1D46"/>
    <w:rsid w:val="00BD3A97"/>
    <w:rsid w:val="00BE0441"/>
    <w:rsid w:val="00BE15BD"/>
    <w:rsid w:val="00BE3805"/>
    <w:rsid w:val="00BE4E60"/>
    <w:rsid w:val="00BE5D7C"/>
    <w:rsid w:val="00BF03D5"/>
    <w:rsid w:val="00BF4E67"/>
    <w:rsid w:val="00C023C1"/>
    <w:rsid w:val="00C0457E"/>
    <w:rsid w:val="00C07E5D"/>
    <w:rsid w:val="00C115B6"/>
    <w:rsid w:val="00C22CC7"/>
    <w:rsid w:val="00C3107C"/>
    <w:rsid w:val="00C32B6C"/>
    <w:rsid w:val="00C32FA8"/>
    <w:rsid w:val="00C402AF"/>
    <w:rsid w:val="00C41AF0"/>
    <w:rsid w:val="00C42DBD"/>
    <w:rsid w:val="00C50B8D"/>
    <w:rsid w:val="00C644B3"/>
    <w:rsid w:val="00C66BB7"/>
    <w:rsid w:val="00C66CA6"/>
    <w:rsid w:val="00C67A4A"/>
    <w:rsid w:val="00C766DE"/>
    <w:rsid w:val="00C77243"/>
    <w:rsid w:val="00C8229A"/>
    <w:rsid w:val="00C86C4E"/>
    <w:rsid w:val="00C86ED1"/>
    <w:rsid w:val="00C87F97"/>
    <w:rsid w:val="00C96B54"/>
    <w:rsid w:val="00CA20CD"/>
    <w:rsid w:val="00CA28D8"/>
    <w:rsid w:val="00CA59BC"/>
    <w:rsid w:val="00CA5E3A"/>
    <w:rsid w:val="00CA79CB"/>
    <w:rsid w:val="00CB0EAB"/>
    <w:rsid w:val="00CB5342"/>
    <w:rsid w:val="00CB7B9D"/>
    <w:rsid w:val="00CC0CE4"/>
    <w:rsid w:val="00CC7068"/>
    <w:rsid w:val="00CC7C48"/>
    <w:rsid w:val="00CD1156"/>
    <w:rsid w:val="00CD7078"/>
    <w:rsid w:val="00CE2BAC"/>
    <w:rsid w:val="00CE3847"/>
    <w:rsid w:val="00CF0328"/>
    <w:rsid w:val="00CF535E"/>
    <w:rsid w:val="00D06A1A"/>
    <w:rsid w:val="00D06DA7"/>
    <w:rsid w:val="00D114B1"/>
    <w:rsid w:val="00D133EC"/>
    <w:rsid w:val="00D160CF"/>
    <w:rsid w:val="00D173BD"/>
    <w:rsid w:val="00D20341"/>
    <w:rsid w:val="00D213F3"/>
    <w:rsid w:val="00D232B1"/>
    <w:rsid w:val="00D25906"/>
    <w:rsid w:val="00D25B1D"/>
    <w:rsid w:val="00D3083B"/>
    <w:rsid w:val="00D41E13"/>
    <w:rsid w:val="00D46EC4"/>
    <w:rsid w:val="00D50097"/>
    <w:rsid w:val="00D51378"/>
    <w:rsid w:val="00D51B7E"/>
    <w:rsid w:val="00D54EFD"/>
    <w:rsid w:val="00D56378"/>
    <w:rsid w:val="00D5654D"/>
    <w:rsid w:val="00D64872"/>
    <w:rsid w:val="00D67A0F"/>
    <w:rsid w:val="00D714CF"/>
    <w:rsid w:val="00D71ABB"/>
    <w:rsid w:val="00D72DAD"/>
    <w:rsid w:val="00D73960"/>
    <w:rsid w:val="00D77DDB"/>
    <w:rsid w:val="00D8025D"/>
    <w:rsid w:val="00D877D3"/>
    <w:rsid w:val="00D92C5F"/>
    <w:rsid w:val="00D95C30"/>
    <w:rsid w:val="00DA191A"/>
    <w:rsid w:val="00DA318B"/>
    <w:rsid w:val="00DA7EF4"/>
    <w:rsid w:val="00DB315B"/>
    <w:rsid w:val="00DC0A65"/>
    <w:rsid w:val="00DC0F78"/>
    <w:rsid w:val="00DC514E"/>
    <w:rsid w:val="00DD2249"/>
    <w:rsid w:val="00DD2A82"/>
    <w:rsid w:val="00DD36D4"/>
    <w:rsid w:val="00DE2124"/>
    <w:rsid w:val="00DE7FD3"/>
    <w:rsid w:val="00DF4276"/>
    <w:rsid w:val="00DF4B65"/>
    <w:rsid w:val="00DF5EAA"/>
    <w:rsid w:val="00E036F3"/>
    <w:rsid w:val="00E03A36"/>
    <w:rsid w:val="00E13DB5"/>
    <w:rsid w:val="00E217FF"/>
    <w:rsid w:val="00E242C2"/>
    <w:rsid w:val="00E24677"/>
    <w:rsid w:val="00E32DE4"/>
    <w:rsid w:val="00E4214E"/>
    <w:rsid w:val="00E4410F"/>
    <w:rsid w:val="00E57D69"/>
    <w:rsid w:val="00E628C2"/>
    <w:rsid w:val="00E630A3"/>
    <w:rsid w:val="00E6531C"/>
    <w:rsid w:val="00E65404"/>
    <w:rsid w:val="00E745D2"/>
    <w:rsid w:val="00E7675D"/>
    <w:rsid w:val="00E82118"/>
    <w:rsid w:val="00E872BF"/>
    <w:rsid w:val="00E87F38"/>
    <w:rsid w:val="00E9221F"/>
    <w:rsid w:val="00EA31DA"/>
    <w:rsid w:val="00EA4059"/>
    <w:rsid w:val="00EA5192"/>
    <w:rsid w:val="00EA7C84"/>
    <w:rsid w:val="00EB0EE3"/>
    <w:rsid w:val="00EB35C3"/>
    <w:rsid w:val="00EB5E44"/>
    <w:rsid w:val="00EB6D76"/>
    <w:rsid w:val="00EC02EF"/>
    <w:rsid w:val="00EC141F"/>
    <w:rsid w:val="00EC31CA"/>
    <w:rsid w:val="00ED3ADE"/>
    <w:rsid w:val="00ED55B7"/>
    <w:rsid w:val="00EE0574"/>
    <w:rsid w:val="00EE3342"/>
    <w:rsid w:val="00EE3690"/>
    <w:rsid w:val="00EE46F2"/>
    <w:rsid w:val="00EE6828"/>
    <w:rsid w:val="00EF6C44"/>
    <w:rsid w:val="00F03200"/>
    <w:rsid w:val="00F055C0"/>
    <w:rsid w:val="00F06C0B"/>
    <w:rsid w:val="00F07643"/>
    <w:rsid w:val="00F07C5E"/>
    <w:rsid w:val="00F125A6"/>
    <w:rsid w:val="00F17D32"/>
    <w:rsid w:val="00F216B1"/>
    <w:rsid w:val="00F250E1"/>
    <w:rsid w:val="00F370EF"/>
    <w:rsid w:val="00F40CB2"/>
    <w:rsid w:val="00F427B9"/>
    <w:rsid w:val="00F42FA7"/>
    <w:rsid w:val="00F4462D"/>
    <w:rsid w:val="00F462D6"/>
    <w:rsid w:val="00F666BB"/>
    <w:rsid w:val="00F737F6"/>
    <w:rsid w:val="00F76351"/>
    <w:rsid w:val="00F80247"/>
    <w:rsid w:val="00F8025A"/>
    <w:rsid w:val="00F805B0"/>
    <w:rsid w:val="00F80E2E"/>
    <w:rsid w:val="00F9199B"/>
    <w:rsid w:val="00F93773"/>
    <w:rsid w:val="00F93ADB"/>
    <w:rsid w:val="00F93DDF"/>
    <w:rsid w:val="00F9463D"/>
    <w:rsid w:val="00FA2CB0"/>
    <w:rsid w:val="00FB01C6"/>
    <w:rsid w:val="00FB3123"/>
    <w:rsid w:val="00FC1DA6"/>
    <w:rsid w:val="00FC5674"/>
    <w:rsid w:val="00FC6765"/>
    <w:rsid w:val="00FD1E0D"/>
    <w:rsid w:val="00FD51DB"/>
    <w:rsid w:val="00FE1C2E"/>
    <w:rsid w:val="00FE2340"/>
    <w:rsid w:val="00FE6287"/>
    <w:rsid w:val="00FF0385"/>
    <w:rsid w:val="00FF4F67"/>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425BB4"/>
  <w15:docId w15:val="{274CEF2C-D13C-4780-BE0F-244C57242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536D"/>
    <w:rPr>
      <w:sz w:val="24"/>
      <w:szCs w:val="24"/>
      <w:lang w:val="ru-RU"/>
    </w:rPr>
  </w:style>
  <w:style w:type="paragraph" w:styleId="Heading1">
    <w:name w:val="heading 1"/>
    <w:basedOn w:val="Normal"/>
    <w:next w:val="Normal"/>
    <w:qFormat/>
    <w:rsid w:val="0016536D"/>
    <w:pPr>
      <w:keepNext/>
      <w:jc w:val="center"/>
      <w:outlineLvl w:val="0"/>
    </w:pPr>
    <w:rPr>
      <w:b/>
      <w:bCs/>
      <w:lang w:val="et-EE"/>
    </w:rPr>
  </w:style>
  <w:style w:type="paragraph" w:styleId="Heading2">
    <w:name w:val="heading 2"/>
    <w:basedOn w:val="Normal"/>
    <w:next w:val="Normal"/>
    <w:link w:val="Heading2Char"/>
    <w:qFormat/>
    <w:rsid w:val="0016536D"/>
    <w:pPr>
      <w:keepNext/>
      <w:outlineLvl w:val="1"/>
    </w:pPr>
    <w:rPr>
      <w:b/>
      <w:bCs/>
      <w:spacing w:val="-3"/>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536D"/>
    <w:pPr>
      <w:tabs>
        <w:tab w:val="center" w:pos="4320"/>
        <w:tab w:val="right" w:pos="8640"/>
      </w:tabs>
    </w:pPr>
  </w:style>
  <w:style w:type="paragraph" w:styleId="Footer">
    <w:name w:val="footer"/>
    <w:basedOn w:val="Normal"/>
    <w:rsid w:val="0016536D"/>
    <w:pPr>
      <w:tabs>
        <w:tab w:val="center" w:pos="4320"/>
        <w:tab w:val="right" w:pos="8640"/>
      </w:tabs>
    </w:pPr>
  </w:style>
  <w:style w:type="character" w:styleId="Hyperlink">
    <w:name w:val="Hyperlink"/>
    <w:rsid w:val="0016536D"/>
    <w:rPr>
      <w:color w:val="0000FF"/>
      <w:u w:val="single"/>
    </w:rPr>
  </w:style>
  <w:style w:type="paragraph" w:styleId="BalloonText">
    <w:name w:val="Balloon Text"/>
    <w:basedOn w:val="Normal"/>
    <w:semiHidden/>
    <w:rsid w:val="005A60E6"/>
    <w:rPr>
      <w:rFonts w:ascii="Tahoma" w:hAnsi="Tahoma" w:cs="Tahoma"/>
      <w:sz w:val="16"/>
      <w:szCs w:val="16"/>
    </w:rPr>
  </w:style>
  <w:style w:type="character" w:customStyle="1" w:styleId="Heading2Char">
    <w:name w:val="Heading 2 Char"/>
    <w:link w:val="Heading2"/>
    <w:rsid w:val="004E6941"/>
    <w:rPr>
      <w:b/>
      <w:bCs/>
      <w:spacing w:val="-3"/>
      <w:sz w:val="24"/>
      <w:szCs w:val="24"/>
      <w:lang w:eastAsia="en-US"/>
    </w:rPr>
  </w:style>
  <w:style w:type="paragraph" w:styleId="NormalWeb">
    <w:name w:val="Normal (Web)"/>
    <w:basedOn w:val="Normal"/>
    <w:uiPriority w:val="99"/>
    <w:unhideWhenUsed/>
    <w:rsid w:val="00F055C0"/>
    <w:rPr>
      <w:lang w:val="et-EE" w:eastAsia="et-EE"/>
    </w:rPr>
  </w:style>
  <w:style w:type="paragraph" w:customStyle="1" w:styleId="Default">
    <w:name w:val="Default"/>
    <w:rsid w:val="00AE0E4F"/>
    <w:pPr>
      <w:autoSpaceDE w:val="0"/>
      <w:autoSpaceDN w:val="0"/>
      <w:adjustRightInd w:val="0"/>
    </w:pPr>
    <w:rPr>
      <w:color w:val="000000"/>
      <w:sz w:val="24"/>
      <w:szCs w:val="24"/>
      <w:lang w:val="et-EE"/>
    </w:rPr>
  </w:style>
  <w:style w:type="paragraph" w:styleId="ListParagraph">
    <w:name w:val="List Paragraph"/>
    <w:basedOn w:val="Normal"/>
    <w:uiPriority w:val="34"/>
    <w:qFormat/>
    <w:rsid w:val="008534F3"/>
    <w:pPr>
      <w:spacing w:after="160" w:line="259" w:lineRule="auto"/>
      <w:ind w:left="720"/>
      <w:contextualSpacing/>
    </w:pPr>
    <w:rPr>
      <w:rFonts w:asciiTheme="minorHAnsi" w:eastAsiaTheme="minorHAnsi" w:hAnsiTheme="minorHAnsi" w:cstheme="minorBidi"/>
      <w:sz w:val="22"/>
      <w:szCs w:val="22"/>
      <w:lang w:val="et-EE"/>
    </w:rPr>
  </w:style>
  <w:style w:type="character" w:styleId="Strong">
    <w:name w:val="Strong"/>
    <w:basedOn w:val="DefaultParagraphFont"/>
    <w:uiPriority w:val="22"/>
    <w:qFormat/>
    <w:rsid w:val="008534F3"/>
    <w:rPr>
      <w:b/>
      <w:bCs/>
    </w:rPr>
  </w:style>
  <w:style w:type="character" w:styleId="UnresolvedMention">
    <w:name w:val="Unresolved Mention"/>
    <w:basedOn w:val="DefaultParagraphFont"/>
    <w:uiPriority w:val="99"/>
    <w:semiHidden/>
    <w:unhideWhenUsed/>
    <w:rsid w:val="00B25C29"/>
    <w:rPr>
      <w:color w:val="605E5C"/>
      <w:shd w:val="clear" w:color="auto" w:fill="E1DFDD"/>
    </w:rPr>
  </w:style>
  <w:style w:type="character" w:styleId="CommentReference">
    <w:name w:val="annotation reference"/>
    <w:basedOn w:val="DefaultParagraphFont"/>
    <w:semiHidden/>
    <w:unhideWhenUsed/>
    <w:rsid w:val="00DA318B"/>
    <w:rPr>
      <w:sz w:val="16"/>
      <w:szCs w:val="16"/>
    </w:rPr>
  </w:style>
  <w:style w:type="paragraph" w:styleId="CommentText">
    <w:name w:val="annotation text"/>
    <w:basedOn w:val="Normal"/>
    <w:link w:val="CommentTextChar"/>
    <w:semiHidden/>
    <w:unhideWhenUsed/>
    <w:rsid w:val="00DA318B"/>
    <w:rPr>
      <w:sz w:val="20"/>
      <w:szCs w:val="20"/>
    </w:rPr>
  </w:style>
  <w:style w:type="character" w:customStyle="1" w:styleId="CommentTextChar">
    <w:name w:val="Comment Text Char"/>
    <w:basedOn w:val="DefaultParagraphFont"/>
    <w:link w:val="CommentText"/>
    <w:semiHidden/>
    <w:rsid w:val="00DA318B"/>
    <w:rPr>
      <w:lang w:val="ru-RU"/>
    </w:rPr>
  </w:style>
  <w:style w:type="paragraph" w:styleId="CommentSubject">
    <w:name w:val="annotation subject"/>
    <w:basedOn w:val="CommentText"/>
    <w:next w:val="CommentText"/>
    <w:link w:val="CommentSubjectChar"/>
    <w:semiHidden/>
    <w:unhideWhenUsed/>
    <w:rsid w:val="00DA318B"/>
    <w:rPr>
      <w:b/>
      <w:bCs/>
    </w:rPr>
  </w:style>
  <w:style w:type="character" w:customStyle="1" w:styleId="CommentSubjectChar">
    <w:name w:val="Comment Subject Char"/>
    <w:basedOn w:val="CommentTextChar"/>
    <w:link w:val="CommentSubject"/>
    <w:semiHidden/>
    <w:rsid w:val="00DA318B"/>
    <w:rPr>
      <w:b/>
      <w:bCs/>
      <w:lang w:val="ru-RU"/>
    </w:rPr>
  </w:style>
  <w:style w:type="paragraph" w:styleId="Revision">
    <w:name w:val="Revision"/>
    <w:hidden/>
    <w:uiPriority w:val="99"/>
    <w:semiHidden/>
    <w:rsid w:val="00DA318B"/>
    <w:rPr>
      <w:sz w:val="24"/>
      <w:szCs w:val="24"/>
      <w:lang w:val="ru-RU"/>
    </w:rPr>
  </w:style>
  <w:style w:type="character" w:styleId="FollowedHyperlink">
    <w:name w:val="FollowedHyperlink"/>
    <w:basedOn w:val="DefaultParagraphFont"/>
    <w:semiHidden/>
    <w:unhideWhenUsed/>
    <w:rsid w:val="00F462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996246">
      <w:bodyDiv w:val="1"/>
      <w:marLeft w:val="0"/>
      <w:marRight w:val="0"/>
      <w:marTop w:val="0"/>
      <w:marBottom w:val="0"/>
      <w:divBdr>
        <w:top w:val="none" w:sz="0" w:space="0" w:color="auto"/>
        <w:left w:val="none" w:sz="0" w:space="0" w:color="auto"/>
        <w:bottom w:val="none" w:sz="0" w:space="0" w:color="auto"/>
        <w:right w:val="none" w:sz="0" w:space="0" w:color="auto"/>
      </w:divBdr>
    </w:div>
    <w:div w:id="893740700">
      <w:bodyDiv w:val="1"/>
      <w:marLeft w:val="0"/>
      <w:marRight w:val="0"/>
      <w:marTop w:val="0"/>
      <w:marBottom w:val="0"/>
      <w:divBdr>
        <w:top w:val="none" w:sz="0" w:space="0" w:color="auto"/>
        <w:left w:val="none" w:sz="0" w:space="0" w:color="auto"/>
        <w:bottom w:val="none" w:sz="0" w:space="0" w:color="auto"/>
        <w:right w:val="none" w:sz="0" w:space="0" w:color="auto"/>
      </w:divBdr>
    </w:div>
    <w:div w:id="1805730126">
      <w:bodyDiv w:val="1"/>
      <w:marLeft w:val="0"/>
      <w:marRight w:val="0"/>
      <w:marTop w:val="0"/>
      <w:marBottom w:val="0"/>
      <w:divBdr>
        <w:top w:val="none" w:sz="0" w:space="0" w:color="auto"/>
        <w:left w:val="none" w:sz="0" w:space="0" w:color="auto"/>
        <w:bottom w:val="none" w:sz="0" w:space="0" w:color="auto"/>
        <w:right w:val="none" w:sz="0" w:space="0" w:color="auto"/>
      </w:divBdr>
      <w:divsChild>
        <w:div w:id="77332626">
          <w:marLeft w:val="0"/>
          <w:marRight w:val="0"/>
          <w:marTop w:val="24"/>
          <w:marBottom w:val="0"/>
          <w:divBdr>
            <w:top w:val="none" w:sz="0" w:space="0" w:color="auto"/>
            <w:left w:val="none" w:sz="0" w:space="0" w:color="auto"/>
            <w:bottom w:val="none" w:sz="0" w:space="0" w:color="auto"/>
            <w:right w:val="none" w:sz="0" w:space="0" w:color="auto"/>
          </w:divBdr>
          <w:divsChild>
            <w:div w:id="619336243">
              <w:marLeft w:val="0"/>
              <w:marRight w:val="0"/>
              <w:marTop w:val="0"/>
              <w:marBottom w:val="0"/>
              <w:divBdr>
                <w:top w:val="none" w:sz="0" w:space="0" w:color="auto"/>
                <w:left w:val="none" w:sz="0" w:space="0" w:color="auto"/>
                <w:bottom w:val="none" w:sz="0" w:space="0" w:color="auto"/>
                <w:right w:val="none" w:sz="0" w:space="0" w:color="auto"/>
              </w:divBdr>
              <w:divsChild>
                <w:div w:id="318464491">
                  <w:marLeft w:val="0"/>
                  <w:marRight w:val="0"/>
                  <w:marTop w:val="0"/>
                  <w:marBottom w:val="0"/>
                  <w:divBdr>
                    <w:top w:val="none" w:sz="0" w:space="0" w:color="auto"/>
                    <w:left w:val="none" w:sz="0" w:space="0" w:color="auto"/>
                    <w:bottom w:val="none" w:sz="0" w:space="0" w:color="auto"/>
                    <w:right w:val="none" w:sz="0" w:space="0" w:color="auto"/>
                  </w:divBdr>
                  <w:divsChild>
                    <w:div w:id="1582641246">
                      <w:marLeft w:val="0"/>
                      <w:marRight w:val="0"/>
                      <w:marTop w:val="0"/>
                      <w:marBottom w:val="0"/>
                      <w:divBdr>
                        <w:top w:val="none" w:sz="0" w:space="0" w:color="auto"/>
                        <w:left w:val="none" w:sz="0" w:space="0" w:color="auto"/>
                        <w:bottom w:val="none" w:sz="0" w:space="0" w:color="auto"/>
                        <w:right w:val="none" w:sz="0" w:space="0" w:color="auto"/>
                      </w:divBdr>
                      <w:divsChild>
                        <w:div w:id="1951548099">
                          <w:marLeft w:val="0"/>
                          <w:marRight w:val="0"/>
                          <w:marTop w:val="0"/>
                          <w:marBottom w:val="0"/>
                          <w:divBdr>
                            <w:top w:val="none" w:sz="0" w:space="0" w:color="auto"/>
                            <w:left w:val="none" w:sz="0" w:space="0" w:color="auto"/>
                            <w:bottom w:val="none" w:sz="0" w:space="0" w:color="auto"/>
                            <w:right w:val="none" w:sz="0" w:space="0" w:color="auto"/>
                          </w:divBdr>
                          <w:divsChild>
                            <w:div w:id="1022055243">
                              <w:marLeft w:val="0"/>
                              <w:marRight w:val="0"/>
                              <w:marTop w:val="0"/>
                              <w:marBottom w:val="0"/>
                              <w:divBdr>
                                <w:top w:val="none" w:sz="0" w:space="0" w:color="auto"/>
                                <w:left w:val="none" w:sz="0" w:space="0" w:color="auto"/>
                                <w:bottom w:val="none" w:sz="0" w:space="0" w:color="auto"/>
                                <w:right w:val="none" w:sz="0" w:space="0" w:color="auto"/>
                              </w:divBdr>
                              <w:divsChild>
                                <w:div w:id="1248347966">
                                  <w:marLeft w:val="0"/>
                                  <w:marRight w:val="0"/>
                                  <w:marTop w:val="0"/>
                                  <w:marBottom w:val="0"/>
                                  <w:divBdr>
                                    <w:top w:val="none" w:sz="0" w:space="0" w:color="auto"/>
                                    <w:left w:val="none" w:sz="0" w:space="0" w:color="auto"/>
                                    <w:bottom w:val="none" w:sz="0" w:space="0" w:color="auto"/>
                                    <w:right w:val="none" w:sz="0" w:space="0" w:color="auto"/>
                                  </w:divBdr>
                                  <w:divsChild>
                                    <w:div w:id="852458640">
                                      <w:marLeft w:val="0"/>
                                      <w:marRight w:val="0"/>
                                      <w:marTop w:val="0"/>
                                      <w:marBottom w:val="0"/>
                                      <w:divBdr>
                                        <w:top w:val="none" w:sz="0" w:space="0" w:color="auto"/>
                                        <w:left w:val="none" w:sz="0" w:space="0" w:color="auto"/>
                                        <w:bottom w:val="none" w:sz="0" w:space="0" w:color="auto"/>
                                        <w:right w:val="none" w:sz="0" w:space="0" w:color="auto"/>
                                      </w:divBdr>
                                      <w:divsChild>
                                        <w:div w:id="1714966908">
                                          <w:marLeft w:val="0"/>
                                          <w:marRight w:val="0"/>
                                          <w:marTop w:val="0"/>
                                          <w:marBottom w:val="0"/>
                                          <w:divBdr>
                                            <w:top w:val="none" w:sz="0" w:space="0" w:color="auto"/>
                                            <w:left w:val="none" w:sz="0" w:space="0" w:color="auto"/>
                                            <w:bottom w:val="none" w:sz="0" w:space="0" w:color="auto"/>
                                            <w:right w:val="none" w:sz="0" w:space="0" w:color="auto"/>
                                          </w:divBdr>
                                          <w:divsChild>
                                            <w:div w:id="512646637">
                                              <w:marLeft w:val="0"/>
                                              <w:marRight w:val="0"/>
                                              <w:marTop w:val="0"/>
                                              <w:marBottom w:val="0"/>
                                              <w:divBdr>
                                                <w:top w:val="none" w:sz="0" w:space="0" w:color="auto"/>
                                                <w:left w:val="none" w:sz="0" w:space="0" w:color="auto"/>
                                                <w:bottom w:val="none" w:sz="0" w:space="0" w:color="auto"/>
                                                <w:right w:val="none" w:sz="0" w:space="0" w:color="auto"/>
                                              </w:divBdr>
                                              <w:divsChild>
                                                <w:div w:id="358698040">
                                                  <w:marLeft w:val="0"/>
                                                  <w:marRight w:val="0"/>
                                                  <w:marTop w:val="0"/>
                                                  <w:marBottom w:val="0"/>
                                                  <w:divBdr>
                                                    <w:top w:val="none" w:sz="0" w:space="0" w:color="auto"/>
                                                    <w:left w:val="none" w:sz="0" w:space="0" w:color="auto"/>
                                                    <w:bottom w:val="none" w:sz="0" w:space="0" w:color="auto"/>
                                                    <w:right w:val="none" w:sz="0" w:space="0" w:color="auto"/>
                                                  </w:divBdr>
                                                  <w:divsChild>
                                                    <w:div w:id="418258022">
                                                      <w:marLeft w:val="0"/>
                                                      <w:marRight w:val="0"/>
                                                      <w:marTop w:val="0"/>
                                                      <w:marBottom w:val="0"/>
                                                      <w:divBdr>
                                                        <w:top w:val="none" w:sz="0" w:space="0" w:color="auto"/>
                                                        <w:left w:val="none" w:sz="0" w:space="0" w:color="auto"/>
                                                        <w:bottom w:val="none" w:sz="0" w:space="0" w:color="auto"/>
                                                        <w:right w:val="none" w:sz="0" w:space="0" w:color="auto"/>
                                                      </w:divBdr>
                                                      <w:divsChild>
                                                        <w:div w:id="1446777384">
                                                          <w:marLeft w:val="0"/>
                                                          <w:marRight w:val="0"/>
                                                          <w:marTop w:val="0"/>
                                                          <w:marBottom w:val="0"/>
                                                          <w:divBdr>
                                                            <w:top w:val="none" w:sz="0" w:space="0" w:color="auto"/>
                                                            <w:left w:val="none" w:sz="0" w:space="0" w:color="auto"/>
                                                            <w:bottom w:val="none" w:sz="0" w:space="0" w:color="auto"/>
                                                            <w:right w:val="none" w:sz="0" w:space="0" w:color="auto"/>
                                                          </w:divBdr>
                                                          <w:divsChild>
                                                            <w:div w:id="584807614">
                                                              <w:marLeft w:val="0"/>
                                                              <w:marRight w:val="0"/>
                                                              <w:marTop w:val="0"/>
                                                              <w:marBottom w:val="0"/>
                                                              <w:divBdr>
                                                                <w:top w:val="none" w:sz="0" w:space="0" w:color="auto"/>
                                                                <w:left w:val="none" w:sz="0" w:space="0" w:color="auto"/>
                                                                <w:bottom w:val="none" w:sz="0" w:space="0" w:color="auto"/>
                                                                <w:right w:val="none" w:sz="0" w:space="0" w:color="auto"/>
                                                              </w:divBdr>
                                                              <w:divsChild>
                                                                <w:div w:id="746848380">
                                                                  <w:marLeft w:val="0"/>
                                                                  <w:marRight w:val="0"/>
                                                                  <w:marTop w:val="0"/>
                                                                  <w:marBottom w:val="0"/>
                                                                  <w:divBdr>
                                                                    <w:top w:val="none" w:sz="0" w:space="0" w:color="auto"/>
                                                                    <w:left w:val="none" w:sz="0" w:space="0" w:color="auto"/>
                                                                    <w:bottom w:val="none" w:sz="0" w:space="0" w:color="auto"/>
                                                                    <w:right w:val="none" w:sz="0" w:space="0" w:color="auto"/>
                                                                  </w:divBdr>
                                                                  <w:divsChild>
                                                                    <w:div w:id="1456829686">
                                                                      <w:marLeft w:val="0"/>
                                                                      <w:marRight w:val="0"/>
                                                                      <w:marTop w:val="0"/>
                                                                      <w:marBottom w:val="0"/>
                                                                      <w:divBdr>
                                                                        <w:top w:val="none" w:sz="0" w:space="0" w:color="auto"/>
                                                                        <w:left w:val="none" w:sz="0" w:space="0" w:color="auto"/>
                                                                        <w:bottom w:val="none" w:sz="0" w:space="0" w:color="auto"/>
                                                                        <w:right w:val="none" w:sz="0" w:space="0" w:color="auto"/>
                                                                      </w:divBdr>
                                                                      <w:divsChild>
                                                                        <w:div w:id="376970841">
                                                                          <w:marLeft w:val="0"/>
                                                                          <w:marRight w:val="0"/>
                                                                          <w:marTop w:val="0"/>
                                                                          <w:marBottom w:val="0"/>
                                                                          <w:divBdr>
                                                                            <w:top w:val="none" w:sz="0" w:space="0" w:color="auto"/>
                                                                            <w:left w:val="none" w:sz="0" w:space="0" w:color="auto"/>
                                                                            <w:bottom w:val="none" w:sz="0" w:space="0" w:color="auto"/>
                                                                            <w:right w:val="none" w:sz="0" w:space="0" w:color="auto"/>
                                                                          </w:divBdr>
                                                                          <w:divsChild>
                                                                            <w:div w:id="898370351">
                                                                              <w:marLeft w:val="0"/>
                                                                              <w:marRight w:val="0"/>
                                                                              <w:marTop w:val="0"/>
                                                                              <w:marBottom w:val="0"/>
                                                                              <w:divBdr>
                                                                                <w:top w:val="none" w:sz="0" w:space="0" w:color="auto"/>
                                                                                <w:left w:val="none" w:sz="0" w:space="0" w:color="auto"/>
                                                                                <w:bottom w:val="none" w:sz="0" w:space="0" w:color="auto"/>
                                                                                <w:right w:val="none" w:sz="0" w:space="0" w:color="auto"/>
                                                                              </w:divBdr>
                                                                              <w:divsChild>
                                                                                <w:div w:id="155075260">
                                                                                  <w:marLeft w:val="0"/>
                                                                                  <w:marRight w:val="0"/>
                                                                                  <w:marTop w:val="0"/>
                                                                                  <w:marBottom w:val="0"/>
                                                                                  <w:divBdr>
                                                                                    <w:top w:val="none" w:sz="0" w:space="0" w:color="auto"/>
                                                                                    <w:left w:val="none" w:sz="0" w:space="0" w:color="auto"/>
                                                                                    <w:bottom w:val="none" w:sz="0" w:space="0" w:color="auto"/>
                                                                                    <w:right w:val="none" w:sz="0" w:space="0" w:color="auto"/>
                                                                                  </w:divBdr>
                                                                                  <w:divsChild>
                                                                                    <w:div w:id="1103459646">
                                                                                      <w:marLeft w:val="0"/>
                                                                                      <w:marRight w:val="0"/>
                                                                                      <w:marTop w:val="0"/>
                                                                                      <w:marBottom w:val="0"/>
                                                                                      <w:divBdr>
                                                                                        <w:top w:val="none" w:sz="0" w:space="0" w:color="auto"/>
                                                                                        <w:left w:val="none" w:sz="0" w:space="0" w:color="auto"/>
                                                                                        <w:bottom w:val="none" w:sz="0" w:space="0" w:color="auto"/>
                                                                                        <w:right w:val="none" w:sz="0" w:space="0" w:color="auto"/>
                                                                                      </w:divBdr>
                                                                                      <w:divsChild>
                                                                                        <w:div w:id="740251632">
                                                                                          <w:marLeft w:val="0"/>
                                                                                          <w:marRight w:val="0"/>
                                                                                          <w:marTop w:val="0"/>
                                                                                          <w:marBottom w:val="0"/>
                                                                                          <w:divBdr>
                                                                                            <w:top w:val="none" w:sz="0" w:space="0" w:color="auto"/>
                                                                                            <w:left w:val="none" w:sz="0" w:space="0" w:color="auto"/>
                                                                                            <w:bottom w:val="none" w:sz="0" w:space="0" w:color="auto"/>
                                                                                            <w:right w:val="none" w:sz="0" w:space="0" w:color="auto"/>
                                                                                          </w:divBdr>
                                                                                          <w:divsChild>
                                                                                            <w:div w:id="805900814">
                                                                                              <w:marLeft w:val="0"/>
                                                                                              <w:marRight w:val="0"/>
                                                                                              <w:marTop w:val="0"/>
                                                                                              <w:marBottom w:val="0"/>
                                                                                              <w:divBdr>
                                                                                                <w:top w:val="none" w:sz="0" w:space="0" w:color="auto"/>
                                                                                                <w:left w:val="none" w:sz="0" w:space="0" w:color="auto"/>
                                                                                                <w:bottom w:val="none" w:sz="0" w:space="0" w:color="auto"/>
                                                                                                <w:right w:val="none" w:sz="0" w:space="0" w:color="auto"/>
                                                                                              </w:divBdr>
                                                                                              <w:divsChild>
                                                                                                <w:div w:id="1771199996">
                                                                                                  <w:marLeft w:val="0"/>
                                                                                                  <w:marRight w:val="0"/>
                                                                                                  <w:marTop w:val="0"/>
                                                                                                  <w:marBottom w:val="0"/>
                                                                                                  <w:divBdr>
                                                                                                    <w:top w:val="none" w:sz="0" w:space="0" w:color="auto"/>
                                                                                                    <w:left w:val="none" w:sz="0" w:space="0" w:color="auto"/>
                                                                                                    <w:bottom w:val="none" w:sz="0" w:space="0" w:color="auto"/>
                                                                                                    <w:right w:val="none" w:sz="0" w:space="0" w:color="auto"/>
                                                                                                  </w:divBdr>
                                                                                                  <w:divsChild>
                                                                                                    <w:div w:id="134705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638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ure.scot/sites/default/files/2019-09/Guidance%20-%20Visual%20representation%20of%20wind%20farms%20-%20Feb%202017.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mkm.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pra.ub.uni-muenchen.de/65946/1/MPRA_paper_65946.pdf" TargetMode="External"/><Relationship Id="rId4" Type="http://schemas.openxmlformats.org/officeDocument/2006/relationships/webSettings" Target="webSettings.xml"/><Relationship Id="rId9" Type="http://schemas.openxmlformats.org/officeDocument/2006/relationships/hyperlink" Target="https://www.europanostra.org/wp-content/uploads/2020/07/2020_EE_-EUROPEAN_HERITAGE_ALLIANCE_MANIFESTO.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raikkylamois.ee" TargetMode="External"/><Relationship Id="rId2" Type="http://schemas.openxmlformats.org/officeDocument/2006/relationships/hyperlink" Target="mailto:info@raikkylamois.ee" TargetMode="External"/><Relationship Id="rId1" Type="http://schemas.openxmlformats.org/officeDocument/2006/relationships/hyperlink" Target="javascript:linkAction('business.d2d.accounts.statements.accountStatement','force_acc','221016407272','','','','','','','');" TargetMode="External"/><Relationship Id="rId4" Type="http://schemas.openxmlformats.org/officeDocument/2006/relationships/hyperlink" Target="http://www.facebook.com/RaikkulaMo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Raikküla mõisa peahoone terrassi avarii-restaureerimistööd</vt:lpstr>
    </vt:vector>
  </TitlesOfParts>
  <Company>Hewlett-Packard</Company>
  <LinksUpToDate>false</LinksUpToDate>
  <CharactersWithSpaces>4347</CharactersWithSpaces>
  <SharedDoc>false</SharedDoc>
  <HLinks>
    <vt:vector size="24" baseType="variant">
      <vt:variant>
        <vt:i4>3997778</vt:i4>
      </vt:variant>
      <vt:variant>
        <vt:i4>0</vt:i4>
      </vt:variant>
      <vt:variant>
        <vt:i4>0</vt:i4>
      </vt:variant>
      <vt:variant>
        <vt:i4>5</vt:i4>
      </vt:variant>
      <vt:variant>
        <vt:lpwstr>javascript:linkAction('business.d2d.accounts.statements.accountStatement','force_acc','221016407272','','','','','','','');</vt:lpwstr>
      </vt:variant>
      <vt:variant>
        <vt:lpwstr/>
      </vt:variant>
      <vt:variant>
        <vt:i4>7864379</vt:i4>
      </vt:variant>
      <vt:variant>
        <vt:i4>6</vt:i4>
      </vt:variant>
      <vt:variant>
        <vt:i4>0</vt:i4>
      </vt:variant>
      <vt:variant>
        <vt:i4>5</vt:i4>
      </vt:variant>
      <vt:variant>
        <vt:lpwstr>http://www.raikkylamois.ee/</vt:lpwstr>
      </vt:variant>
      <vt:variant>
        <vt:lpwstr/>
      </vt:variant>
      <vt:variant>
        <vt:i4>4587645</vt:i4>
      </vt:variant>
      <vt:variant>
        <vt:i4>3</vt:i4>
      </vt:variant>
      <vt:variant>
        <vt:i4>0</vt:i4>
      </vt:variant>
      <vt:variant>
        <vt:i4>5</vt:i4>
      </vt:variant>
      <vt:variant>
        <vt:lpwstr>mailto:info@raikkylamois.ee</vt:lpwstr>
      </vt:variant>
      <vt:variant>
        <vt:lpwstr/>
      </vt:variant>
      <vt:variant>
        <vt:i4>3997778</vt:i4>
      </vt:variant>
      <vt:variant>
        <vt:i4>0</vt:i4>
      </vt:variant>
      <vt:variant>
        <vt:i4>0</vt:i4>
      </vt:variant>
      <vt:variant>
        <vt:i4>5</vt:i4>
      </vt:variant>
      <vt:variant>
        <vt:lpwstr>javascript:linkAction('business.d2d.accounts.statements.accountStatement','force_acc','221016407272','','','','','','','');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Raikküla mõisa peahoone terrassi avarii-restaureerimistööd</dc:title>
  <dc:creator>Name Name</dc:creator>
  <cp:lastModifiedBy>Karmel  Jõesoo</cp:lastModifiedBy>
  <cp:revision>2</cp:revision>
  <cp:lastPrinted>2019-05-05T16:47:00Z</cp:lastPrinted>
  <dcterms:created xsi:type="dcterms:W3CDTF">2026-04-10T20:25:00Z</dcterms:created>
  <dcterms:modified xsi:type="dcterms:W3CDTF">2026-04-10T20:25:00Z</dcterms:modified>
</cp:coreProperties>
</file>